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E" w:rsidRDefault="0037429E" w:rsidP="0037429E">
      <w:pPr>
        <w:spacing w:after="0"/>
      </w:pPr>
      <w:bookmarkStart w:id="0" w:name="_GoBack"/>
      <w:bookmarkEnd w:id="0"/>
    </w:p>
    <w:p w:rsidR="0095190B" w:rsidRDefault="002C528C" w:rsidP="002C528C">
      <w:pPr>
        <w:spacing w:after="0"/>
        <w:jc w:val="center"/>
        <w:rPr>
          <w:b/>
          <w:sz w:val="32"/>
          <w:szCs w:val="32"/>
        </w:rPr>
      </w:pPr>
      <w:r w:rsidRPr="002C528C">
        <w:rPr>
          <w:b/>
          <w:sz w:val="32"/>
          <w:szCs w:val="32"/>
        </w:rPr>
        <w:t>Synthèse des ateliers</w:t>
      </w:r>
    </w:p>
    <w:p w:rsidR="0037429E" w:rsidRPr="002C528C" w:rsidRDefault="0095190B" w:rsidP="002C528C">
      <w:pPr>
        <w:spacing w:after="0"/>
        <w:jc w:val="center"/>
        <w:rPr>
          <w:b/>
          <w:sz w:val="32"/>
          <w:szCs w:val="32"/>
        </w:rPr>
      </w:pPr>
      <w:r>
        <w:rPr>
          <w:b/>
          <w:sz w:val="32"/>
          <w:szCs w:val="32"/>
        </w:rPr>
        <w:t>Mayotte et La Réunion, 2017</w:t>
      </w:r>
    </w:p>
    <w:p w:rsidR="0037429E" w:rsidRDefault="0037429E" w:rsidP="0037429E">
      <w:pPr>
        <w:spacing w:after="0"/>
      </w:pPr>
    </w:p>
    <w:tbl>
      <w:tblPr>
        <w:tblStyle w:val="Grilledutableau"/>
        <w:tblW w:w="0" w:type="auto"/>
        <w:tblLook w:val="04A0" w:firstRow="1" w:lastRow="0" w:firstColumn="1" w:lastColumn="0" w:noHBand="0" w:noVBand="1"/>
      </w:tblPr>
      <w:tblGrid>
        <w:gridCol w:w="2972"/>
        <w:gridCol w:w="6836"/>
      </w:tblGrid>
      <w:tr w:rsidR="00063D0D" w:rsidTr="0085780E">
        <w:tc>
          <w:tcPr>
            <w:tcW w:w="2972" w:type="dxa"/>
          </w:tcPr>
          <w:p w:rsidR="00063D0D" w:rsidRDefault="00063D0D" w:rsidP="0037429E">
            <w:r>
              <w:t>Nom de l’atelier</w:t>
            </w:r>
          </w:p>
        </w:tc>
        <w:tc>
          <w:tcPr>
            <w:tcW w:w="6836" w:type="dxa"/>
          </w:tcPr>
          <w:p w:rsidR="00063D0D" w:rsidRPr="0085780E" w:rsidRDefault="003B18CF" w:rsidP="003B18CF">
            <w:pPr>
              <w:rPr>
                <w:b/>
              </w:rPr>
            </w:pPr>
            <w:r>
              <w:rPr>
                <w:b/>
              </w:rPr>
              <w:t>Biosécurité animale (Monogastriques/hors sol)</w:t>
            </w:r>
          </w:p>
        </w:tc>
      </w:tr>
      <w:tr w:rsidR="00063D0D" w:rsidTr="0085780E">
        <w:tc>
          <w:tcPr>
            <w:tcW w:w="2972" w:type="dxa"/>
          </w:tcPr>
          <w:p w:rsidR="00063D0D" w:rsidRDefault="00063D0D" w:rsidP="0037429E">
            <w:r>
              <w:t>Animateurs</w:t>
            </w:r>
          </w:p>
        </w:tc>
        <w:tc>
          <w:tcPr>
            <w:tcW w:w="6836" w:type="dxa"/>
          </w:tcPr>
          <w:p w:rsidR="00063D0D" w:rsidRDefault="003B18CF" w:rsidP="0037429E">
            <w:r w:rsidRPr="003B18CF">
              <w:t>Philippe PELONDE (GDS 972)/Norma CHOISIS (GDS 974)</w:t>
            </w:r>
          </w:p>
        </w:tc>
      </w:tr>
      <w:tr w:rsidR="00063D0D" w:rsidTr="0085780E">
        <w:tc>
          <w:tcPr>
            <w:tcW w:w="2972" w:type="dxa"/>
          </w:tcPr>
          <w:p w:rsidR="00063D0D" w:rsidRDefault="00D9624A" w:rsidP="0037429E">
            <w:r>
              <w:t>Rapporteurs</w:t>
            </w:r>
          </w:p>
        </w:tc>
        <w:tc>
          <w:tcPr>
            <w:tcW w:w="6836" w:type="dxa"/>
          </w:tcPr>
          <w:p w:rsidR="00063D0D" w:rsidRDefault="003B18CF" w:rsidP="0037429E">
            <w:r w:rsidRPr="003B18CF">
              <w:t>Geoffrey CHIRON (ITAVI) et Laure DOMMERGUES (</w:t>
            </w:r>
            <w:proofErr w:type="spellStart"/>
            <w:r w:rsidRPr="003B18CF">
              <w:t>Coopadem</w:t>
            </w:r>
            <w:proofErr w:type="spellEnd"/>
            <w:r w:rsidRPr="003B18CF">
              <w:t xml:space="preserve"> 976)</w:t>
            </w:r>
          </w:p>
        </w:tc>
      </w:tr>
      <w:tr w:rsidR="00063D0D" w:rsidTr="0085780E">
        <w:tc>
          <w:tcPr>
            <w:tcW w:w="2972" w:type="dxa"/>
          </w:tcPr>
          <w:p w:rsidR="00063D0D" w:rsidRDefault="0085780E" w:rsidP="0037429E">
            <w:r>
              <w:t xml:space="preserve">Contexte / </w:t>
            </w:r>
            <w:r w:rsidR="00651BEA">
              <w:t>Enjeux</w:t>
            </w:r>
          </w:p>
        </w:tc>
        <w:tc>
          <w:tcPr>
            <w:tcW w:w="6836" w:type="dxa"/>
          </w:tcPr>
          <w:p w:rsidR="009861FB" w:rsidRDefault="009861FB" w:rsidP="0095190B">
            <w:pPr>
              <w:jc w:val="both"/>
            </w:pPr>
          </w:p>
          <w:p w:rsidR="00637C51" w:rsidRDefault="00637C51" w:rsidP="00637C51">
            <w:pPr>
              <w:jc w:val="both"/>
            </w:pPr>
            <w:r>
              <w:t>La mise en place de</w:t>
            </w:r>
            <w:r w:rsidRPr="00637C51">
              <w:t xml:space="preserve"> mesures de biosécurité </w:t>
            </w:r>
            <w:r w:rsidR="00647FEA">
              <w:t>est indispensable en élevage</w:t>
            </w:r>
            <w:r>
              <w:t xml:space="preserve"> hors sol. Elles </w:t>
            </w:r>
            <w:r w:rsidRPr="00637C51">
              <w:t xml:space="preserve">permettent de prévenir ou limiter l’introduction, la circulation et la persistance de contaminants dans </w:t>
            </w:r>
            <w:r>
              <w:t>les bâtiments d’élevages</w:t>
            </w:r>
            <w:r w:rsidRPr="00637C51">
              <w:t>, ainsi que leur diffusion vers d’autres sites de production.</w:t>
            </w:r>
            <w:r>
              <w:t xml:space="preserve"> Ces mesures permettent ainsi de réduire les traitements médicamenteux</w:t>
            </w:r>
            <w:r w:rsidR="00F600BF">
              <w:t xml:space="preserve"> en agissant sur le préventif plutôt que le curatif.</w:t>
            </w:r>
          </w:p>
          <w:p w:rsidR="001C083C" w:rsidRDefault="00637C51" w:rsidP="00637C51">
            <w:pPr>
              <w:jc w:val="both"/>
            </w:pPr>
            <w:r>
              <w:t>Cependant, les mesures ne sont pas toutes appliquées selon les DOM et leur mise en œuvre peut s’avérer délicat</w:t>
            </w:r>
            <w:r w:rsidR="00CC731A">
              <w:t>e</w:t>
            </w:r>
            <w:r>
              <w:t xml:space="preserve"> selon les spécificités de modes de productions. </w:t>
            </w:r>
          </w:p>
        </w:tc>
      </w:tr>
      <w:tr w:rsidR="00063D0D" w:rsidTr="0085780E">
        <w:tc>
          <w:tcPr>
            <w:tcW w:w="2972" w:type="dxa"/>
          </w:tcPr>
          <w:p w:rsidR="00063D0D" w:rsidRDefault="00063D0D" w:rsidP="0037429E">
            <w:r>
              <w:t>Objectifs</w:t>
            </w:r>
            <w:r w:rsidR="005253B7">
              <w:t xml:space="preserve"> de l’atelier</w:t>
            </w:r>
          </w:p>
        </w:tc>
        <w:tc>
          <w:tcPr>
            <w:tcW w:w="6836" w:type="dxa"/>
          </w:tcPr>
          <w:p w:rsidR="001C083C" w:rsidRDefault="00637C51" w:rsidP="009748EE">
            <w:pPr>
              <w:pStyle w:val="Sansinterligne"/>
              <w:jc w:val="both"/>
            </w:pPr>
            <w:r>
              <w:t>L’</w:t>
            </w:r>
            <w:r w:rsidR="00F600BF">
              <w:t>objectif</w:t>
            </w:r>
            <w:r>
              <w:t xml:space="preserve"> de l’atelier était tout d’abord de faire un état des lieux de l’application des mesures de biosécurité dans les différents DOM</w:t>
            </w:r>
            <w:r w:rsidR="00F600BF">
              <w:t xml:space="preserve">. Cela </w:t>
            </w:r>
            <w:r w:rsidR="00CC731A">
              <w:t>a</w:t>
            </w:r>
            <w:r w:rsidR="00F600BF">
              <w:t xml:space="preserve"> ensuite </w:t>
            </w:r>
            <w:r w:rsidR="00CC731A">
              <w:t xml:space="preserve">permis </w:t>
            </w:r>
            <w:r w:rsidR="00F600BF">
              <w:t xml:space="preserve">de </w:t>
            </w:r>
            <w:r>
              <w:t>d</w:t>
            </w:r>
            <w:r w:rsidR="00D83890" w:rsidRPr="00637C51">
              <w:t>éfinir les mesures de biosécurité prioritaires et faciles à mettre en œuvre (dans le domaine du possible) dans les DOM</w:t>
            </w:r>
            <w:r>
              <w:t xml:space="preserve">. </w:t>
            </w:r>
          </w:p>
          <w:p w:rsidR="001C083C" w:rsidRDefault="001C083C" w:rsidP="009748EE">
            <w:pPr>
              <w:pStyle w:val="Sansinterligne"/>
              <w:jc w:val="both"/>
            </w:pPr>
          </w:p>
        </w:tc>
      </w:tr>
      <w:tr w:rsidR="00063D0D" w:rsidTr="0085780E">
        <w:tc>
          <w:tcPr>
            <w:tcW w:w="2972" w:type="dxa"/>
          </w:tcPr>
          <w:p w:rsidR="00063D0D" w:rsidRDefault="005253B7" w:rsidP="009861FB">
            <w:r>
              <w:t xml:space="preserve">Participants </w:t>
            </w:r>
          </w:p>
        </w:tc>
        <w:tc>
          <w:tcPr>
            <w:tcW w:w="6836" w:type="dxa"/>
          </w:tcPr>
          <w:p w:rsidR="00063D0D" w:rsidRDefault="00063D0D" w:rsidP="0037429E"/>
          <w:p w:rsidR="001C083C" w:rsidRDefault="00092BEC" w:rsidP="0037429E">
            <w:r>
              <w:t xml:space="preserve">Gérard </w:t>
            </w:r>
            <w:proofErr w:type="spellStart"/>
            <w:r>
              <w:t>Vroust</w:t>
            </w:r>
            <w:proofErr w:type="spellEnd"/>
            <w:r>
              <w:t xml:space="preserve">, Laure </w:t>
            </w:r>
            <w:proofErr w:type="spellStart"/>
            <w:r>
              <w:t>Dommergues</w:t>
            </w:r>
            <w:proofErr w:type="spellEnd"/>
            <w:r>
              <w:t xml:space="preserve">, Jacques Favre, Christian </w:t>
            </w:r>
            <w:proofErr w:type="spellStart"/>
            <w:r>
              <w:t>Rakotoarinivo</w:t>
            </w:r>
            <w:proofErr w:type="spellEnd"/>
            <w:r>
              <w:t xml:space="preserve">, Geoffrey Chiron, Michel Naves, Pierre-André Bordelais, Cédric Peret, Pascale Achard, </w:t>
            </w:r>
            <w:proofErr w:type="spellStart"/>
            <w:r>
              <w:t>Phillipe</w:t>
            </w:r>
            <w:proofErr w:type="spellEnd"/>
            <w:r>
              <w:t xml:space="preserve"> </w:t>
            </w:r>
            <w:proofErr w:type="spellStart"/>
            <w:r>
              <w:t>Pelonde</w:t>
            </w:r>
            <w:proofErr w:type="spellEnd"/>
            <w:r w:rsidR="002D4E11" w:rsidRPr="002D4E11">
              <w:rPr>
                <w:color w:val="000000" w:themeColor="text1"/>
              </w:rPr>
              <w:t>, Norma Choisis</w:t>
            </w:r>
          </w:p>
          <w:p w:rsidR="001C083C" w:rsidRDefault="001C083C" w:rsidP="0037429E"/>
        </w:tc>
      </w:tr>
      <w:tr w:rsidR="00E63561" w:rsidTr="0085780E">
        <w:tc>
          <w:tcPr>
            <w:tcW w:w="2972" w:type="dxa"/>
          </w:tcPr>
          <w:p w:rsidR="00E63561" w:rsidRDefault="00E63561" w:rsidP="00E63561">
            <w:r>
              <w:t>Eléments de discussion / Synthèse</w:t>
            </w:r>
          </w:p>
        </w:tc>
        <w:tc>
          <w:tcPr>
            <w:tcW w:w="6836" w:type="dxa"/>
          </w:tcPr>
          <w:p w:rsidR="00F600BF" w:rsidRDefault="00F600BF" w:rsidP="007C5983">
            <w:pPr>
              <w:pStyle w:val="Sansinterligne"/>
              <w:jc w:val="both"/>
            </w:pPr>
            <w:r>
              <w:t>L’état des lieux a révélé que l’application des mesures de biosécurité est très hétérogène entre les différents DOM.</w:t>
            </w:r>
            <w:r w:rsidR="00BE217B">
              <w:t xml:space="preserve"> Quelques mesures</w:t>
            </w:r>
            <w:r w:rsidR="00647FEA">
              <w:t xml:space="preserve"> sont adaptées dans l’ensemble </w:t>
            </w:r>
            <w:r w:rsidR="00BE217B">
              <w:t xml:space="preserve">des DOM </w:t>
            </w:r>
            <w:r w:rsidR="00647FEA">
              <w:t>(</w:t>
            </w:r>
            <w:r w:rsidR="00BE217B">
              <w:t xml:space="preserve">dératisation ou restriction d’entrée de personnes extérieures) ce qui montre une sensibilisation minimale des éleveurs. Par contre, il existe de grosses lacunes dans certains DOM et </w:t>
            </w:r>
            <w:r w:rsidR="00647FEA">
              <w:t>les</w:t>
            </w:r>
            <w:r w:rsidR="00BE217B">
              <w:t xml:space="preserve"> configurations d’exploitations particulières (notamment les pe</w:t>
            </w:r>
            <w:r w:rsidR="00647FEA">
              <w:t xml:space="preserve">tites exploitations familiales) </w:t>
            </w:r>
            <w:r w:rsidR="00BE217B">
              <w:t xml:space="preserve">nécessitent que les mesures de biosécurité </w:t>
            </w:r>
            <w:r w:rsidR="002D4E11">
              <w:t>soien</w:t>
            </w:r>
            <w:r w:rsidR="00BE217B">
              <w:t>t être simplifiées dans un premier temps pour pouvoir être appliquées.</w:t>
            </w:r>
          </w:p>
          <w:p w:rsidR="00F600BF" w:rsidRDefault="00F600BF" w:rsidP="007C5983">
            <w:pPr>
              <w:pStyle w:val="Sansinterligne"/>
              <w:jc w:val="both"/>
            </w:pPr>
          </w:p>
          <w:p w:rsidR="001C083C" w:rsidRDefault="00F600BF" w:rsidP="007C5983">
            <w:pPr>
              <w:pStyle w:val="Sansinterligne"/>
              <w:jc w:val="both"/>
            </w:pPr>
            <w:r>
              <w:t>Afin de pouvoir définir les mesures de biosécurité prioritaires, des points clés ont été identifiés dans chaque grande catégorie de mesure de biosécurité :</w:t>
            </w:r>
          </w:p>
          <w:p w:rsidR="00F600BF" w:rsidRPr="00F600BF" w:rsidRDefault="00F600BF" w:rsidP="00F600BF">
            <w:pPr>
              <w:pStyle w:val="Sansinterligne"/>
              <w:jc w:val="both"/>
            </w:pPr>
            <w:r w:rsidRPr="00F600BF">
              <w:rPr>
                <w:b/>
                <w:bCs/>
                <w:u w:val="single"/>
              </w:rPr>
              <w:t>Extérieur</w:t>
            </w:r>
          </w:p>
          <w:p w:rsidR="004001E7" w:rsidRPr="00F600BF" w:rsidRDefault="00D83890" w:rsidP="00F600BF">
            <w:pPr>
              <w:pStyle w:val="Sansinterligne"/>
              <w:numPr>
                <w:ilvl w:val="0"/>
                <w:numId w:val="25"/>
              </w:numPr>
              <w:jc w:val="both"/>
            </w:pPr>
            <w:r w:rsidRPr="00F600BF">
              <w:t xml:space="preserve">Matérialiser une zone d’élevage (clôture, chaine, voire </w:t>
            </w:r>
            <w:r w:rsidR="00F600BF">
              <w:t xml:space="preserve">matérialisation </w:t>
            </w:r>
            <w:r w:rsidRPr="00F600BF">
              <w:t>visuel</w:t>
            </w:r>
            <w:r w:rsidR="00F600BF">
              <w:t>le</w:t>
            </w:r>
            <w:r w:rsidRPr="00F600BF">
              <w:t xml:space="preserve">) pour limiter l’accès </w:t>
            </w:r>
            <w:r w:rsidR="00F600BF">
              <w:t xml:space="preserve">du site </w:t>
            </w:r>
            <w:r w:rsidRPr="00F600BF">
              <w:t>aux personnes et véhicules extérieurs</w:t>
            </w:r>
          </w:p>
          <w:p w:rsidR="004001E7" w:rsidRDefault="00D83890" w:rsidP="00F600BF">
            <w:pPr>
              <w:pStyle w:val="Sansinterligne"/>
              <w:numPr>
                <w:ilvl w:val="0"/>
                <w:numId w:val="25"/>
              </w:numPr>
              <w:jc w:val="both"/>
            </w:pPr>
            <w:r w:rsidRPr="00F600BF">
              <w:t xml:space="preserve">Entretien des abords </w:t>
            </w:r>
            <w:r w:rsidR="00BE217B">
              <w:t>(entretenir la végétation à proximité des bâtiments, ne pas stocker du matériel à proximité des bâtiments)</w:t>
            </w:r>
          </w:p>
          <w:p w:rsidR="00F7620A" w:rsidRDefault="00F7620A" w:rsidP="00F7620A">
            <w:pPr>
              <w:pStyle w:val="Sansinterligne"/>
              <w:ind w:left="720"/>
              <w:jc w:val="both"/>
            </w:pPr>
          </w:p>
          <w:p w:rsidR="00F600BF" w:rsidRPr="00F600BF" w:rsidRDefault="00F600BF" w:rsidP="00F600BF">
            <w:pPr>
              <w:pStyle w:val="Sansinterligne"/>
              <w:jc w:val="both"/>
            </w:pPr>
            <w:r w:rsidRPr="00F600BF">
              <w:rPr>
                <w:b/>
                <w:bCs/>
                <w:u w:val="single"/>
              </w:rPr>
              <w:t>Entrée dans le bâtiment d’élevage</w:t>
            </w:r>
          </w:p>
          <w:p w:rsidR="004001E7" w:rsidRPr="00F600BF" w:rsidRDefault="00D83890" w:rsidP="00F600BF">
            <w:pPr>
              <w:pStyle w:val="Sansinterligne"/>
              <w:numPr>
                <w:ilvl w:val="0"/>
                <w:numId w:val="26"/>
              </w:numPr>
              <w:jc w:val="both"/>
            </w:pPr>
            <w:r w:rsidRPr="00F600BF">
              <w:t xml:space="preserve">Personnes extérieurs : </w:t>
            </w:r>
            <w:r w:rsidR="00BE217B">
              <w:t xml:space="preserve">même si ce point est </w:t>
            </w:r>
            <w:r w:rsidRPr="00F600BF">
              <w:t xml:space="preserve">quasiment acquis </w:t>
            </w:r>
            <w:r w:rsidR="00BE217B">
              <w:t xml:space="preserve">il </w:t>
            </w:r>
            <w:r w:rsidR="00BE217B">
              <w:lastRenderedPageBreak/>
              <w:t>est important de le rappeler</w:t>
            </w:r>
            <w:r w:rsidRPr="00F600BF">
              <w:t xml:space="preserve"> </w:t>
            </w:r>
          </w:p>
          <w:p w:rsidR="004001E7" w:rsidRPr="00F600BF" w:rsidRDefault="00D83890" w:rsidP="00F600BF">
            <w:pPr>
              <w:pStyle w:val="Sansinterligne"/>
              <w:numPr>
                <w:ilvl w:val="0"/>
                <w:numId w:val="26"/>
              </w:numPr>
              <w:jc w:val="both"/>
            </w:pPr>
            <w:r w:rsidRPr="00F600BF">
              <w:t>SAS : délimitation/matérialisation visible d’un espace</w:t>
            </w:r>
            <w:r w:rsidR="00BE217B">
              <w:t xml:space="preserve"> pour se changer</w:t>
            </w:r>
          </w:p>
          <w:p w:rsidR="004001E7" w:rsidRPr="00F600BF" w:rsidRDefault="00D83890" w:rsidP="00F600BF">
            <w:pPr>
              <w:pStyle w:val="Sansinterligne"/>
              <w:numPr>
                <w:ilvl w:val="0"/>
                <w:numId w:val="26"/>
              </w:numPr>
              <w:jc w:val="both"/>
            </w:pPr>
            <w:r w:rsidRPr="00F600BF">
              <w:t xml:space="preserve">Tenue spécifique à l’élevage: vieilles chaussures fermées et blouse </w:t>
            </w:r>
            <w:r w:rsidR="00BE217B">
              <w:t>à minima</w:t>
            </w:r>
          </w:p>
          <w:p w:rsidR="004001E7" w:rsidRDefault="00D83890" w:rsidP="00F600BF">
            <w:pPr>
              <w:pStyle w:val="Sansinterligne"/>
              <w:numPr>
                <w:ilvl w:val="0"/>
                <w:numId w:val="26"/>
              </w:numPr>
              <w:jc w:val="both"/>
            </w:pPr>
            <w:r w:rsidRPr="00F600BF">
              <w:t xml:space="preserve">Désinfection mains : petit désinfectant (gel </w:t>
            </w:r>
            <w:r w:rsidR="00665E50" w:rsidRPr="00F600BF">
              <w:t>hydro alcoolique</w:t>
            </w:r>
            <w:r w:rsidRPr="00F600BF">
              <w:t>)</w:t>
            </w:r>
            <w:r w:rsidR="00BE217B">
              <w:t xml:space="preserve"> dans la zone SAS</w:t>
            </w:r>
            <w:r w:rsidRPr="00F600BF">
              <w:t>, ne pas rentrer avec le téléphone</w:t>
            </w:r>
          </w:p>
          <w:p w:rsidR="00BE217B" w:rsidRPr="00F600BF" w:rsidRDefault="00BE217B" w:rsidP="00647FEA">
            <w:pPr>
              <w:pStyle w:val="Sansinterligne"/>
              <w:ind w:left="720"/>
              <w:jc w:val="both"/>
            </w:pPr>
          </w:p>
          <w:p w:rsidR="00F600BF" w:rsidRPr="00F600BF" w:rsidRDefault="00F600BF" w:rsidP="00F600BF">
            <w:pPr>
              <w:pStyle w:val="Sansinterligne"/>
              <w:jc w:val="both"/>
            </w:pPr>
            <w:r w:rsidRPr="00F600BF">
              <w:rPr>
                <w:b/>
                <w:bCs/>
                <w:u w:val="single"/>
              </w:rPr>
              <w:t>Sens de circulation</w:t>
            </w:r>
          </w:p>
          <w:p w:rsidR="004001E7" w:rsidRDefault="00D83890" w:rsidP="00F600BF">
            <w:pPr>
              <w:pStyle w:val="Sansinterligne"/>
              <w:numPr>
                <w:ilvl w:val="0"/>
                <w:numId w:val="27"/>
              </w:numPr>
              <w:jc w:val="both"/>
            </w:pPr>
            <w:r w:rsidRPr="00F600BF">
              <w:t>Effectuer les opérations de l’atelier avicole avant celles de l’atelier porcin</w:t>
            </w:r>
          </w:p>
          <w:p w:rsidR="00BE217B" w:rsidRPr="00F600BF" w:rsidRDefault="00BE217B" w:rsidP="00647FEA">
            <w:pPr>
              <w:pStyle w:val="Sansinterligne"/>
              <w:ind w:left="720"/>
              <w:jc w:val="both"/>
            </w:pPr>
          </w:p>
          <w:p w:rsidR="00F600BF" w:rsidRPr="00F600BF" w:rsidRDefault="00F600BF" w:rsidP="00F600BF">
            <w:pPr>
              <w:pStyle w:val="Sansinterligne"/>
              <w:jc w:val="both"/>
            </w:pPr>
            <w:r w:rsidRPr="00F600BF">
              <w:rPr>
                <w:b/>
                <w:bCs/>
                <w:u w:val="single"/>
              </w:rPr>
              <w:t>Nettoyage et désinfection</w:t>
            </w:r>
          </w:p>
          <w:p w:rsidR="004001E7" w:rsidRPr="00F600BF" w:rsidRDefault="00D83890" w:rsidP="00F600BF">
            <w:pPr>
              <w:pStyle w:val="Sansinterligne"/>
              <w:numPr>
                <w:ilvl w:val="0"/>
                <w:numId w:val="28"/>
              </w:numPr>
              <w:jc w:val="both"/>
            </w:pPr>
            <w:r w:rsidRPr="00F600BF">
              <w:t>Enlever la litière en fin de bande et effectuer un vide sanitaire</w:t>
            </w:r>
          </w:p>
          <w:p w:rsidR="004001E7" w:rsidRPr="00F600BF" w:rsidRDefault="00D83890" w:rsidP="00F600BF">
            <w:pPr>
              <w:pStyle w:val="Sansinterligne"/>
              <w:numPr>
                <w:ilvl w:val="0"/>
                <w:numId w:val="28"/>
              </w:numPr>
              <w:jc w:val="both"/>
            </w:pPr>
            <w:r w:rsidRPr="00F600BF">
              <w:t xml:space="preserve">Conduite en bande unique </w:t>
            </w:r>
          </w:p>
          <w:p w:rsidR="004001E7" w:rsidRDefault="00D83890" w:rsidP="00F600BF">
            <w:pPr>
              <w:pStyle w:val="Sansinterligne"/>
              <w:numPr>
                <w:ilvl w:val="0"/>
                <w:numId w:val="28"/>
              </w:numPr>
              <w:jc w:val="both"/>
            </w:pPr>
            <w:r w:rsidRPr="00F600BF">
              <w:t>Dératisation : enlever les gites et stocker aliment dans un endroit fermé (le sac d’aliment ne suffit pas)</w:t>
            </w:r>
          </w:p>
          <w:p w:rsidR="00BE217B" w:rsidRPr="00F600BF" w:rsidRDefault="00BE217B" w:rsidP="00BE217B">
            <w:pPr>
              <w:pStyle w:val="Sansinterligne"/>
              <w:ind w:left="720"/>
              <w:jc w:val="both"/>
            </w:pPr>
          </w:p>
          <w:p w:rsidR="00F600BF" w:rsidRPr="00F600BF" w:rsidRDefault="00F600BF" w:rsidP="00F600BF">
            <w:pPr>
              <w:pStyle w:val="Sansinterligne"/>
              <w:jc w:val="both"/>
            </w:pPr>
            <w:r w:rsidRPr="00F600BF">
              <w:rPr>
                <w:b/>
                <w:bCs/>
                <w:u w:val="single"/>
              </w:rPr>
              <w:t>Déchets et effluents</w:t>
            </w:r>
          </w:p>
          <w:p w:rsidR="004001E7" w:rsidRPr="00F600BF" w:rsidRDefault="00D83890" w:rsidP="00F600BF">
            <w:pPr>
              <w:pStyle w:val="Sansinterligne"/>
              <w:numPr>
                <w:ilvl w:val="0"/>
                <w:numId w:val="29"/>
              </w:numPr>
              <w:jc w:val="both"/>
            </w:pPr>
            <w:r w:rsidRPr="00F600BF">
              <w:t>Cadavres : ne pas les stocker autour des bâtiments (zone délimitée), ne pas donner aux animaux domestiques</w:t>
            </w:r>
          </w:p>
          <w:p w:rsidR="004001E7" w:rsidRDefault="00D83890" w:rsidP="00F600BF">
            <w:pPr>
              <w:pStyle w:val="Sansinterligne"/>
              <w:numPr>
                <w:ilvl w:val="0"/>
                <w:numId w:val="29"/>
              </w:numPr>
              <w:jc w:val="both"/>
            </w:pPr>
            <w:r w:rsidRPr="00F600BF">
              <w:t>Gestion des effluents : ne pas stocker sur la zone d’élevage et ne pas passer avec du fumier d’autres productions sur la zone élevage</w:t>
            </w:r>
          </w:p>
          <w:p w:rsidR="00BE217B" w:rsidRPr="00F600BF" w:rsidRDefault="00BE217B" w:rsidP="00BE217B">
            <w:pPr>
              <w:pStyle w:val="Sansinterligne"/>
              <w:ind w:left="720"/>
              <w:jc w:val="both"/>
            </w:pPr>
          </w:p>
          <w:p w:rsidR="00F600BF" w:rsidRPr="00F600BF" w:rsidRDefault="00F600BF" w:rsidP="00F600BF">
            <w:pPr>
              <w:pStyle w:val="Sansinterligne"/>
              <w:jc w:val="both"/>
            </w:pPr>
            <w:r w:rsidRPr="00F600BF">
              <w:rPr>
                <w:b/>
                <w:bCs/>
                <w:u w:val="single"/>
              </w:rPr>
              <w:t>Espèces</w:t>
            </w:r>
          </w:p>
          <w:p w:rsidR="004001E7" w:rsidRDefault="00D83890" w:rsidP="00F600BF">
            <w:pPr>
              <w:pStyle w:val="Sansinterligne"/>
              <w:numPr>
                <w:ilvl w:val="0"/>
                <w:numId w:val="30"/>
              </w:numPr>
              <w:jc w:val="both"/>
            </w:pPr>
            <w:r w:rsidRPr="00F600BF">
              <w:t>Ne pas mélanger les gallinacés et les palmipèdes</w:t>
            </w:r>
          </w:p>
          <w:p w:rsidR="00BE217B" w:rsidRPr="00F600BF" w:rsidRDefault="00BE217B" w:rsidP="00BE217B">
            <w:pPr>
              <w:pStyle w:val="Sansinterligne"/>
              <w:ind w:left="720"/>
              <w:jc w:val="both"/>
            </w:pPr>
          </w:p>
          <w:p w:rsidR="00F600BF" w:rsidRPr="00F600BF" w:rsidRDefault="00F600BF" w:rsidP="00F600BF">
            <w:pPr>
              <w:pStyle w:val="Sansinterligne"/>
              <w:jc w:val="both"/>
            </w:pPr>
            <w:r w:rsidRPr="00F600BF">
              <w:rPr>
                <w:b/>
                <w:bCs/>
                <w:u w:val="single"/>
              </w:rPr>
              <w:t>Documents</w:t>
            </w:r>
          </w:p>
          <w:p w:rsidR="004001E7" w:rsidRPr="00F600BF" w:rsidRDefault="00BE217B" w:rsidP="00647FEA">
            <w:pPr>
              <w:pStyle w:val="Sansinterligne"/>
              <w:numPr>
                <w:ilvl w:val="0"/>
                <w:numId w:val="32"/>
              </w:numPr>
              <w:jc w:val="both"/>
            </w:pPr>
            <w:r>
              <w:t>Registre élevage,</w:t>
            </w:r>
            <w:r w:rsidR="00D83890" w:rsidRPr="00F600BF">
              <w:t xml:space="preserve"> tenir à jour à minima</w:t>
            </w:r>
            <w:r>
              <w:t> :</w:t>
            </w:r>
            <w:r w:rsidR="00647FEA">
              <w:t xml:space="preserve"> </w:t>
            </w:r>
            <w:r w:rsidR="00D83890" w:rsidRPr="00F600BF">
              <w:t>la mortalité</w:t>
            </w:r>
            <w:r w:rsidR="00647FEA">
              <w:t xml:space="preserve">, </w:t>
            </w:r>
            <w:r w:rsidR="00D83890" w:rsidRPr="00F600BF">
              <w:t>les traite</w:t>
            </w:r>
            <w:r w:rsidR="00647FEA">
              <w:t xml:space="preserve">ments (nom des produits + date), </w:t>
            </w:r>
            <w:r w:rsidR="00D83890" w:rsidRPr="00F600BF">
              <w:t>le jour d’entrée de bande</w:t>
            </w:r>
          </w:p>
          <w:p w:rsidR="00F600BF" w:rsidRDefault="00F600BF" w:rsidP="007C5983">
            <w:pPr>
              <w:pStyle w:val="Sansinterligne"/>
              <w:jc w:val="both"/>
            </w:pPr>
          </w:p>
          <w:p w:rsidR="001C083C" w:rsidRDefault="00665E50" w:rsidP="007C5983">
            <w:pPr>
              <w:pStyle w:val="Sansinterligne"/>
              <w:jc w:val="both"/>
            </w:pPr>
            <w:r>
              <w:t xml:space="preserve">L’ensemble de ces mesures devront ensuite être rédigées sous </w:t>
            </w:r>
            <w:r w:rsidR="00647FEA">
              <w:t>forme d’une</w:t>
            </w:r>
            <w:r>
              <w:t xml:space="preserve"> fiche tech</w:t>
            </w:r>
            <w:r w:rsidR="00647FEA">
              <w:t>nique pour pouvoir être utilisée</w:t>
            </w:r>
            <w:r>
              <w:t xml:space="preserve"> comme support de communication.</w:t>
            </w:r>
          </w:p>
        </w:tc>
      </w:tr>
      <w:tr w:rsidR="00E63561" w:rsidTr="0085780E">
        <w:tc>
          <w:tcPr>
            <w:tcW w:w="2972" w:type="dxa"/>
          </w:tcPr>
          <w:p w:rsidR="00E63561" w:rsidRDefault="00E63561" w:rsidP="00E63561">
            <w:r>
              <w:lastRenderedPageBreak/>
              <w:t>Livrables attendus</w:t>
            </w:r>
          </w:p>
        </w:tc>
        <w:tc>
          <w:tcPr>
            <w:tcW w:w="6836" w:type="dxa"/>
          </w:tcPr>
          <w:p w:rsidR="001C083C" w:rsidRDefault="00F600BF" w:rsidP="00647FEA">
            <w:pPr>
              <w:pStyle w:val="Sansinterligne"/>
              <w:jc w:val="both"/>
            </w:pPr>
            <w:r w:rsidRPr="00637C51">
              <w:t>Créer un document de communication pédagogique sous forme de schémas/p</w:t>
            </w:r>
            <w:r w:rsidR="007216FC">
              <w:t>hotos recensant et illustrant les mesures citées ci-dessus.</w:t>
            </w:r>
          </w:p>
        </w:tc>
      </w:tr>
      <w:tr w:rsidR="00E63561" w:rsidTr="0085780E">
        <w:tc>
          <w:tcPr>
            <w:tcW w:w="2972" w:type="dxa"/>
          </w:tcPr>
          <w:p w:rsidR="00E63561" w:rsidRDefault="007C5983" w:rsidP="00E63561">
            <w:r>
              <w:t xml:space="preserve">Conclusion / </w:t>
            </w:r>
            <w:r w:rsidR="00E63561">
              <w:t>Plan d’action</w:t>
            </w:r>
          </w:p>
        </w:tc>
        <w:tc>
          <w:tcPr>
            <w:tcW w:w="6836" w:type="dxa"/>
          </w:tcPr>
          <w:p w:rsidR="001C083C" w:rsidRDefault="007216FC" w:rsidP="00E63561">
            <w:pPr>
              <w:pStyle w:val="Sansinterligne"/>
              <w:jc w:val="both"/>
            </w:pPr>
            <w:r>
              <w:t>Le document créé sera diffusé dans les DOM aux différents acteurs intervenants sur les exploitations avicoles (GDS, chambre d’agriculture, techniciens d’organisation de production). Il permettra aux différents DOM de sensibiliser les éleveurs et de communiquer sur les mesures de biosécurité de base et prioritaires à mettre en place sur les exploitations de volailles.</w:t>
            </w:r>
            <w:r w:rsidR="00647FEA">
              <w:t xml:space="preserve"> Attention cependant, le document devra être communiqué au cas par cas étant donné qu’il s’agit de mesures simplifiées (ne pas distribuer à ceux qui maîtrisent davantage les mesures que celles stipulées ci-dessus).</w:t>
            </w:r>
          </w:p>
        </w:tc>
      </w:tr>
    </w:tbl>
    <w:p w:rsidR="00FD6C7F" w:rsidRDefault="00FD6C7F" w:rsidP="007216FC"/>
    <w:sectPr w:rsidR="00FD6C7F" w:rsidSect="00523CFC">
      <w:headerReference w:type="default" r:id="rId9"/>
      <w:pgSz w:w="11906" w:h="16838"/>
      <w:pgMar w:top="1810"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1B" w:rsidRDefault="00A24B1B" w:rsidP="00523CFC">
      <w:pPr>
        <w:spacing w:after="0" w:line="240" w:lineRule="auto"/>
      </w:pPr>
      <w:r>
        <w:separator/>
      </w:r>
    </w:p>
  </w:endnote>
  <w:endnote w:type="continuationSeparator" w:id="0">
    <w:p w:rsidR="00A24B1B" w:rsidRDefault="00A24B1B" w:rsidP="0052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1B" w:rsidRDefault="00A24B1B" w:rsidP="00523CFC">
      <w:pPr>
        <w:spacing w:after="0" w:line="240" w:lineRule="auto"/>
      </w:pPr>
      <w:r>
        <w:separator/>
      </w:r>
    </w:p>
  </w:footnote>
  <w:footnote w:type="continuationSeparator" w:id="0">
    <w:p w:rsidR="00A24B1B" w:rsidRDefault="00A24B1B" w:rsidP="0052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FC" w:rsidRDefault="00523CFC">
    <w:pPr>
      <w:pStyle w:val="En-tte"/>
    </w:pPr>
    <w:r>
      <w:rPr>
        <w:noProof/>
        <w:lang w:eastAsia="fr-FR"/>
      </w:rPr>
      <w:drawing>
        <wp:anchor distT="0" distB="0" distL="114300" distR="114300" simplePos="0" relativeHeight="251658240" behindDoc="0" locked="0" layoutInCell="1" allowOverlap="1" wp14:anchorId="277CB63D" wp14:editId="76680B4A">
          <wp:simplePos x="0" y="0"/>
          <wp:positionH relativeFrom="column">
            <wp:posOffset>-391718</wp:posOffset>
          </wp:positionH>
          <wp:positionV relativeFrom="paragraph">
            <wp:posOffset>-258511</wp:posOffset>
          </wp:positionV>
          <wp:extent cx="1576316" cy="94044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é A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233" cy="94158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7F73C49D" wp14:editId="174AB133">
          <wp:simplePos x="0" y="0"/>
          <wp:positionH relativeFrom="column">
            <wp:posOffset>4610404</wp:posOffset>
          </wp:positionH>
          <wp:positionV relativeFrom="paragraph">
            <wp:posOffset>-210905</wp:posOffset>
          </wp:positionV>
          <wp:extent cx="2026693" cy="74831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TA.jpg"/>
                  <pic:cNvPicPr/>
                </pic:nvPicPr>
                <pic:blipFill>
                  <a:blip r:embed="rId2">
                    <a:extLst>
                      <a:ext uri="{28A0092B-C50C-407E-A947-70E740481C1C}">
                        <a14:useLocalDpi xmlns:a14="http://schemas.microsoft.com/office/drawing/2010/main" val="0"/>
                      </a:ext>
                    </a:extLst>
                  </a:blip>
                  <a:stretch>
                    <a:fillRect/>
                  </a:stretch>
                </pic:blipFill>
                <pic:spPr>
                  <a:xfrm>
                    <a:off x="0" y="0"/>
                    <a:ext cx="2026693" cy="748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97B"/>
    <w:multiLevelType w:val="hybridMultilevel"/>
    <w:tmpl w:val="57E69FBA"/>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6B77F1"/>
    <w:multiLevelType w:val="hybridMultilevel"/>
    <w:tmpl w:val="50CADA58"/>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22786C"/>
    <w:multiLevelType w:val="hybridMultilevel"/>
    <w:tmpl w:val="0E10CC2A"/>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E50684"/>
    <w:multiLevelType w:val="hybridMultilevel"/>
    <w:tmpl w:val="40BA7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F5596"/>
    <w:multiLevelType w:val="hybridMultilevel"/>
    <w:tmpl w:val="58F06588"/>
    <w:lvl w:ilvl="0" w:tplc="040C0001">
      <w:start w:val="1"/>
      <w:numFmt w:val="bullet"/>
      <w:lvlText w:val=""/>
      <w:lvlJc w:val="left"/>
      <w:pPr>
        <w:ind w:left="424" w:hanging="360"/>
      </w:pPr>
      <w:rPr>
        <w:rFonts w:ascii="Symbol" w:hAnsi="Symbol" w:hint="default"/>
      </w:rPr>
    </w:lvl>
    <w:lvl w:ilvl="1" w:tplc="040C0003" w:tentative="1">
      <w:start w:val="1"/>
      <w:numFmt w:val="bullet"/>
      <w:lvlText w:val="o"/>
      <w:lvlJc w:val="left"/>
      <w:pPr>
        <w:ind w:left="1144" w:hanging="360"/>
      </w:pPr>
      <w:rPr>
        <w:rFonts w:ascii="Courier New" w:hAnsi="Courier New" w:cs="Courier New" w:hint="default"/>
      </w:rPr>
    </w:lvl>
    <w:lvl w:ilvl="2" w:tplc="040C0005" w:tentative="1">
      <w:start w:val="1"/>
      <w:numFmt w:val="bullet"/>
      <w:lvlText w:val=""/>
      <w:lvlJc w:val="left"/>
      <w:pPr>
        <w:ind w:left="1864" w:hanging="360"/>
      </w:pPr>
      <w:rPr>
        <w:rFonts w:ascii="Wingdings" w:hAnsi="Wingdings" w:hint="default"/>
      </w:rPr>
    </w:lvl>
    <w:lvl w:ilvl="3" w:tplc="040C0001" w:tentative="1">
      <w:start w:val="1"/>
      <w:numFmt w:val="bullet"/>
      <w:lvlText w:val=""/>
      <w:lvlJc w:val="left"/>
      <w:pPr>
        <w:ind w:left="2584" w:hanging="360"/>
      </w:pPr>
      <w:rPr>
        <w:rFonts w:ascii="Symbol" w:hAnsi="Symbol" w:hint="default"/>
      </w:rPr>
    </w:lvl>
    <w:lvl w:ilvl="4" w:tplc="040C0003" w:tentative="1">
      <w:start w:val="1"/>
      <w:numFmt w:val="bullet"/>
      <w:lvlText w:val="o"/>
      <w:lvlJc w:val="left"/>
      <w:pPr>
        <w:ind w:left="3304" w:hanging="360"/>
      </w:pPr>
      <w:rPr>
        <w:rFonts w:ascii="Courier New" w:hAnsi="Courier New" w:cs="Courier New" w:hint="default"/>
      </w:rPr>
    </w:lvl>
    <w:lvl w:ilvl="5" w:tplc="040C0005" w:tentative="1">
      <w:start w:val="1"/>
      <w:numFmt w:val="bullet"/>
      <w:lvlText w:val=""/>
      <w:lvlJc w:val="left"/>
      <w:pPr>
        <w:ind w:left="4024" w:hanging="360"/>
      </w:pPr>
      <w:rPr>
        <w:rFonts w:ascii="Wingdings" w:hAnsi="Wingdings" w:hint="default"/>
      </w:rPr>
    </w:lvl>
    <w:lvl w:ilvl="6" w:tplc="040C0001" w:tentative="1">
      <w:start w:val="1"/>
      <w:numFmt w:val="bullet"/>
      <w:lvlText w:val=""/>
      <w:lvlJc w:val="left"/>
      <w:pPr>
        <w:ind w:left="4744" w:hanging="360"/>
      </w:pPr>
      <w:rPr>
        <w:rFonts w:ascii="Symbol" w:hAnsi="Symbol" w:hint="default"/>
      </w:rPr>
    </w:lvl>
    <w:lvl w:ilvl="7" w:tplc="040C0003" w:tentative="1">
      <w:start w:val="1"/>
      <w:numFmt w:val="bullet"/>
      <w:lvlText w:val="o"/>
      <w:lvlJc w:val="left"/>
      <w:pPr>
        <w:ind w:left="5464" w:hanging="360"/>
      </w:pPr>
      <w:rPr>
        <w:rFonts w:ascii="Courier New" w:hAnsi="Courier New" w:cs="Courier New" w:hint="default"/>
      </w:rPr>
    </w:lvl>
    <w:lvl w:ilvl="8" w:tplc="040C0005" w:tentative="1">
      <w:start w:val="1"/>
      <w:numFmt w:val="bullet"/>
      <w:lvlText w:val=""/>
      <w:lvlJc w:val="left"/>
      <w:pPr>
        <w:ind w:left="6184" w:hanging="360"/>
      </w:pPr>
      <w:rPr>
        <w:rFonts w:ascii="Wingdings" w:hAnsi="Wingdings" w:hint="default"/>
      </w:rPr>
    </w:lvl>
  </w:abstractNum>
  <w:abstractNum w:abstractNumId="5">
    <w:nsid w:val="24D24D9C"/>
    <w:multiLevelType w:val="hybridMultilevel"/>
    <w:tmpl w:val="23967926"/>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927D41"/>
    <w:multiLevelType w:val="hybridMultilevel"/>
    <w:tmpl w:val="0F382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19258A"/>
    <w:multiLevelType w:val="hybridMultilevel"/>
    <w:tmpl w:val="B3D81E32"/>
    <w:lvl w:ilvl="0" w:tplc="DE68EADA">
      <w:start w:val="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D861841"/>
    <w:multiLevelType w:val="hybridMultilevel"/>
    <w:tmpl w:val="4306D320"/>
    <w:lvl w:ilvl="0" w:tplc="115C7920">
      <w:start w:val="1"/>
      <w:numFmt w:val="bullet"/>
      <w:lvlText w:val="•"/>
      <w:lvlJc w:val="left"/>
      <w:pPr>
        <w:tabs>
          <w:tab w:val="num" w:pos="720"/>
        </w:tabs>
        <w:ind w:left="720" w:hanging="360"/>
      </w:pPr>
      <w:rPr>
        <w:rFonts w:ascii="Arial" w:hAnsi="Arial" w:hint="default"/>
      </w:rPr>
    </w:lvl>
    <w:lvl w:ilvl="1" w:tplc="1DCEB8C2" w:tentative="1">
      <w:start w:val="1"/>
      <w:numFmt w:val="bullet"/>
      <w:lvlText w:val="•"/>
      <w:lvlJc w:val="left"/>
      <w:pPr>
        <w:tabs>
          <w:tab w:val="num" w:pos="1440"/>
        </w:tabs>
        <w:ind w:left="1440" w:hanging="360"/>
      </w:pPr>
      <w:rPr>
        <w:rFonts w:ascii="Arial" w:hAnsi="Arial" w:hint="default"/>
      </w:rPr>
    </w:lvl>
    <w:lvl w:ilvl="2" w:tplc="7D163332" w:tentative="1">
      <w:start w:val="1"/>
      <w:numFmt w:val="bullet"/>
      <w:lvlText w:val="•"/>
      <w:lvlJc w:val="left"/>
      <w:pPr>
        <w:tabs>
          <w:tab w:val="num" w:pos="2160"/>
        </w:tabs>
        <w:ind w:left="2160" w:hanging="360"/>
      </w:pPr>
      <w:rPr>
        <w:rFonts w:ascii="Arial" w:hAnsi="Arial" w:hint="default"/>
      </w:rPr>
    </w:lvl>
    <w:lvl w:ilvl="3" w:tplc="7CE040E2" w:tentative="1">
      <w:start w:val="1"/>
      <w:numFmt w:val="bullet"/>
      <w:lvlText w:val="•"/>
      <w:lvlJc w:val="left"/>
      <w:pPr>
        <w:tabs>
          <w:tab w:val="num" w:pos="2880"/>
        </w:tabs>
        <w:ind w:left="2880" w:hanging="360"/>
      </w:pPr>
      <w:rPr>
        <w:rFonts w:ascii="Arial" w:hAnsi="Arial" w:hint="default"/>
      </w:rPr>
    </w:lvl>
    <w:lvl w:ilvl="4" w:tplc="706ECCA6" w:tentative="1">
      <w:start w:val="1"/>
      <w:numFmt w:val="bullet"/>
      <w:lvlText w:val="•"/>
      <w:lvlJc w:val="left"/>
      <w:pPr>
        <w:tabs>
          <w:tab w:val="num" w:pos="3600"/>
        </w:tabs>
        <w:ind w:left="3600" w:hanging="360"/>
      </w:pPr>
      <w:rPr>
        <w:rFonts w:ascii="Arial" w:hAnsi="Arial" w:hint="default"/>
      </w:rPr>
    </w:lvl>
    <w:lvl w:ilvl="5" w:tplc="846A5A64" w:tentative="1">
      <w:start w:val="1"/>
      <w:numFmt w:val="bullet"/>
      <w:lvlText w:val="•"/>
      <w:lvlJc w:val="left"/>
      <w:pPr>
        <w:tabs>
          <w:tab w:val="num" w:pos="4320"/>
        </w:tabs>
        <w:ind w:left="4320" w:hanging="360"/>
      </w:pPr>
      <w:rPr>
        <w:rFonts w:ascii="Arial" w:hAnsi="Arial" w:hint="default"/>
      </w:rPr>
    </w:lvl>
    <w:lvl w:ilvl="6" w:tplc="1B4EBE90" w:tentative="1">
      <w:start w:val="1"/>
      <w:numFmt w:val="bullet"/>
      <w:lvlText w:val="•"/>
      <w:lvlJc w:val="left"/>
      <w:pPr>
        <w:tabs>
          <w:tab w:val="num" w:pos="5040"/>
        </w:tabs>
        <w:ind w:left="5040" w:hanging="360"/>
      </w:pPr>
      <w:rPr>
        <w:rFonts w:ascii="Arial" w:hAnsi="Arial" w:hint="default"/>
      </w:rPr>
    </w:lvl>
    <w:lvl w:ilvl="7" w:tplc="3B28DD18" w:tentative="1">
      <w:start w:val="1"/>
      <w:numFmt w:val="bullet"/>
      <w:lvlText w:val="•"/>
      <w:lvlJc w:val="left"/>
      <w:pPr>
        <w:tabs>
          <w:tab w:val="num" w:pos="5760"/>
        </w:tabs>
        <w:ind w:left="5760" w:hanging="360"/>
      </w:pPr>
      <w:rPr>
        <w:rFonts w:ascii="Arial" w:hAnsi="Arial" w:hint="default"/>
      </w:rPr>
    </w:lvl>
    <w:lvl w:ilvl="8" w:tplc="71AA14CA" w:tentative="1">
      <w:start w:val="1"/>
      <w:numFmt w:val="bullet"/>
      <w:lvlText w:val="•"/>
      <w:lvlJc w:val="left"/>
      <w:pPr>
        <w:tabs>
          <w:tab w:val="num" w:pos="6480"/>
        </w:tabs>
        <w:ind w:left="6480" w:hanging="360"/>
      </w:pPr>
      <w:rPr>
        <w:rFonts w:ascii="Arial" w:hAnsi="Arial" w:hint="default"/>
      </w:rPr>
    </w:lvl>
  </w:abstractNum>
  <w:abstractNum w:abstractNumId="9">
    <w:nsid w:val="2DBB1691"/>
    <w:multiLevelType w:val="hybridMultilevel"/>
    <w:tmpl w:val="EEE68EE4"/>
    <w:lvl w:ilvl="0" w:tplc="4B30EFDE">
      <w:start w:val="1"/>
      <w:numFmt w:val="bullet"/>
      <w:lvlText w:val="•"/>
      <w:lvlJc w:val="left"/>
      <w:pPr>
        <w:tabs>
          <w:tab w:val="num" w:pos="720"/>
        </w:tabs>
        <w:ind w:left="720" w:hanging="360"/>
      </w:pPr>
      <w:rPr>
        <w:rFonts w:ascii="Arial" w:hAnsi="Arial" w:hint="default"/>
      </w:rPr>
    </w:lvl>
    <w:lvl w:ilvl="1" w:tplc="DBF4D03C" w:tentative="1">
      <w:start w:val="1"/>
      <w:numFmt w:val="bullet"/>
      <w:lvlText w:val="•"/>
      <w:lvlJc w:val="left"/>
      <w:pPr>
        <w:tabs>
          <w:tab w:val="num" w:pos="1440"/>
        </w:tabs>
        <w:ind w:left="1440" w:hanging="360"/>
      </w:pPr>
      <w:rPr>
        <w:rFonts w:ascii="Arial" w:hAnsi="Arial" w:hint="default"/>
      </w:rPr>
    </w:lvl>
    <w:lvl w:ilvl="2" w:tplc="4D482A84" w:tentative="1">
      <w:start w:val="1"/>
      <w:numFmt w:val="bullet"/>
      <w:lvlText w:val="•"/>
      <w:lvlJc w:val="left"/>
      <w:pPr>
        <w:tabs>
          <w:tab w:val="num" w:pos="2160"/>
        </w:tabs>
        <w:ind w:left="2160" w:hanging="360"/>
      </w:pPr>
      <w:rPr>
        <w:rFonts w:ascii="Arial" w:hAnsi="Arial" w:hint="default"/>
      </w:rPr>
    </w:lvl>
    <w:lvl w:ilvl="3" w:tplc="5CFC9A50" w:tentative="1">
      <w:start w:val="1"/>
      <w:numFmt w:val="bullet"/>
      <w:lvlText w:val="•"/>
      <w:lvlJc w:val="left"/>
      <w:pPr>
        <w:tabs>
          <w:tab w:val="num" w:pos="2880"/>
        </w:tabs>
        <w:ind w:left="2880" w:hanging="360"/>
      </w:pPr>
      <w:rPr>
        <w:rFonts w:ascii="Arial" w:hAnsi="Arial" w:hint="default"/>
      </w:rPr>
    </w:lvl>
    <w:lvl w:ilvl="4" w:tplc="8A3A6B5C" w:tentative="1">
      <w:start w:val="1"/>
      <w:numFmt w:val="bullet"/>
      <w:lvlText w:val="•"/>
      <w:lvlJc w:val="left"/>
      <w:pPr>
        <w:tabs>
          <w:tab w:val="num" w:pos="3600"/>
        </w:tabs>
        <w:ind w:left="3600" w:hanging="360"/>
      </w:pPr>
      <w:rPr>
        <w:rFonts w:ascii="Arial" w:hAnsi="Arial" w:hint="default"/>
      </w:rPr>
    </w:lvl>
    <w:lvl w:ilvl="5" w:tplc="25C41F52" w:tentative="1">
      <w:start w:val="1"/>
      <w:numFmt w:val="bullet"/>
      <w:lvlText w:val="•"/>
      <w:lvlJc w:val="left"/>
      <w:pPr>
        <w:tabs>
          <w:tab w:val="num" w:pos="4320"/>
        </w:tabs>
        <w:ind w:left="4320" w:hanging="360"/>
      </w:pPr>
      <w:rPr>
        <w:rFonts w:ascii="Arial" w:hAnsi="Arial" w:hint="default"/>
      </w:rPr>
    </w:lvl>
    <w:lvl w:ilvl="6" w:tplc="E550DD18" w:tentative="1">
      <w:start w:val="1"/>
      <w:numFmt w:val="bullet"/>
      <w:lvlText w:val="•"/>
      <w:lvlJc w:val="left"/>
      <w:pPr>
        <w:tabs>
          <w:tab w:val="num" w:pos="5040"/>
        </w:tabs>
        <w:ind w:left="5040" w:hanging="360"/>
      </w:pPr>
      <w:rPr>
        <w:rFonts w:ascii="Arial" w:hAnsi="Arial" w:hint="default"/>
      </w:rPr>
    </w:lvl>
    <w:lvl w:ilvl="7" w:tplc="96F00724" w:tentative="1">
      <w:start w:val="1"/>
      <w:numFmt w:val="bullet"/>
      <w:lvlText w:val="•"/>
      <w:lvlJc w:val="left"/>
      <w:pPr>
        <w:tabs>
          <w:tab w:val="num" w:pos="5760"/>
        </w:tabs>
        <w:ind w:left="5760" w:hanging="360"/>
      </w:pPr>
      <w:rPr>
        <w:rFonts w:ascii="Arial" w:hAnsi="Arial" w:hint="default"/>
      </w:rPr>
    </w:lvl>
    <w:lvl w:ilvl="8" w:tplc="69765C3C" w:tentative="1">
      <w:start w:val="1"/>
      <w:numFmt w:val="bullet"/>
      <w:lvlText w:val="•"/>
      <w:lvlJc w:val="left"/>
      <w:pPr>
        <w:tabs>
          <w:tab w:val="num" w:pos="6480"/>
        </w:tabs>
        <w:ind w:left="6480" w:hanging="360"/>
      </w:pPr>
      <w:rPr>
        <w:rFonts w:ascii="Arial" w:hAnsi="Arial" w:hint="default"/>
      </w:rPr>
    </w:lvl>
  </w:abstractNum>
  <w:abstractNum w:abstractNumId="10">
    <w:nsid w:val="2DC46F85"/>
    <w:multiLevelType w:val="hybridMultilevel"/>
    <w:tmpl w:val="22E61E7A"/>
    <w:lvl w:ilvl="0" w:tplc="B4EC5190">
      <w:start w:val="1"/>
      <w:numFmt w:val="bullet"/>
      <w:lvlText w:val="•"/>
      <w:lvlJc w:val="left"/>
      <w:pPr>
        <w:tabs>
          <w:tab w:val="num" w:pos="720"/>
        </w:tabs>
        <w:ind w:left="720" w:hanging="360"/>
      </w:pPr>
      <w:rPr>
        <w:rFonts w:ascii="Arial" w:hAnsi="Arial" w:hint="default"/>
      </w:rPr>
    </w:lvl>
    <w:lvl w:ilvl="1" w:tplc="62A616BE" w:tentative="1">
      <w:start w:val="1"/>
      <w:numFmt w:val="bullet"/>
      <w:lvlText w:val="•"/>
      <w:lvlJc w:val="left"/>
      <w:pPr>
        <w:tabs>
          <w:tab w:val="num" w:pos="1440"/>
        </w:tabs>
        <w:ind w:left="1440" w:hanging="360"/>
      </w:pPr>
      <w:rPr>
        <w:rFonts w:ascii="Arial" w:hAnsi="Arial" w:hint="default"/>
      </w:rPr>
    </w:lvl>
    <w:lvl w:ilvl="2" w:tplc="FBF46AE0" w:tentative="1">
      <w:start w:val="1"/>
      <w:numFmt w:val="bullet"/>
      <w:lvlText w:val="•"/>
      <w:lvlJc w:val="left"/>
      <w:pPr>
        <w:tabs>
          <w:tab w:val="num" w:pos="2160"/>
        </w:tabs>
        <w:ind w:left="2160" w:hanging="360"/>
      </w:pPr>
      <w:rPr>
        <w:rFonts w:ascii="Arial" w:hAnsi="Arial" w:hint="default"/>
      </w:rPr>
    </w:lvl>
    <w:lvl w:ilvl="3" w:tplc="87A06A94" w:tentative="1">
      <w:start w:val="1"/>
      <w:numFmt w:val="bullet"/>
      <w:lvlText w:val="•"/>
      <w:lvlJc w:val="left"/>
      <w:pPr>
        <w:tabs>
          <w:tab w:val="num" w:pos="2880"/>
        </w:tabs>
        <w:ind w:left="2880" w:hanging="360"/>
      </w:pPr>
      <w:rPr>
        <w:rFonts w:ascii="Arial" w:hAnsi="Arial" w:hint="default"/>
      </w:rPr>
    </w:lvl>
    <w:lvl w:ilvl="4" w:tplc="32F43D28" w:tentative="1">
      <w:start w:val="1"/>
      <w:numFmt w:val="bullet"/>
      <w:lvlText w:val="•"/>
      <w:lvlJc w:val="left"/>
      <w:pPr>
        <w:tabs>
          <w:tab w:val="num" w:pos="3600"/>
        </w:tabs>
        <w:ind w:left="3600" w:hanging="360"/>
      </w:pPr>
      <w:rPr>
        <w:rFonts w:ascii="Arial" w:hAnsi="Arial" w:hint="default"/>
      </w:rPr>
    </w:lvl>
    <w:lvl w:ilvl="5" w:tplc="AA32C738" w:tentative="1">
      <w:start w:val="1"/>
      <w:numFmt w:val="bullet"/>
      <w:lvlText w:val="•"/>
      <w:lvlJc w:val="left"/>
      <w:pPr>
        <w:tabs>
          <w:tab w:val="num" w:pos="4320"/>
        </w:tabs>
        <w:ind w:left="4320" w:hanging="360"/>
      </w:pPr>
      <w:rPr>
        <w:rFonts w:ascii="Arial" w:hAnsi="Arial" w:hint="default"/>
      </w:rPr>
    </w:lvl>
    <w:lvl w:ilvl="6" w:tplc="483A35B4" w:tentative="1">
      <w:start w:val="1"/>
      <w:numFmt w:val="bullet"/>
      <w:lvlText w:val="•"/>
      <w:lvlJc w:val="left"/>
      <w:pPr>
        <w:tabs>
          <w:tab w:val="num" w:pos="5040"/>
        </w:tabs>
        <w:ind w:left="5040" w:hanging="360"/>
      </w:pPr>
      <w:rPr>
        <w:rFonts w:ascii="Arial" w:hAnsi="Arial" w:hint="default"/>
      </w:rPr>
    </w:lvl>
    <w:lvl w:ilvl="7" w:tplc="8488E5E2" w:tentative="1">
      <w:start w:val="1"/>
      <w:numFmt w:val="bullet"/>
      <w:lvlText w:val="•"/>
      <w:lvlJc w:val="left"/>
      <w:pPr>
        <w:tabs>
          <w:tab w:val="num" w:pos="5760"/>
        </w:tabs>
        <w:ind w:left="5760" w:hanging="360"/>
      </w:pPr>
      <w:rPr>
        <w:rFonts w:ascii="Arial" w:hAnsi="Arial" w:hint="default"/>
      </w:rPr>
    </w:lvl>
    <w:lvl w:ilvl="8" w:tplc="9D900810" w:tentative="1">
      <w:start w:val="1"/>
      <w:numFmt w:val="bullet"/>
      <w:lvlText w:val="•"/>
      <w:lvlJc w:val="left"/>
      <w:pPr>
        <w:tabs>
          <w:tab w:val="num" w:pos="6480"/>
        </w:tabs>
        <w:ind w:left="6480" w:hanging="360"/>
      </w:pPr>
      <w:rPr>
        <w:rFonts w:ascii="Arial" w:hAnsi="Arial" w:hint="default"/>
      </w:rPr>
    </w:lvl>
  </w:abstractNum>
  <w:abstractNum w:abstractNumId="11">
    <w:nsid w:val="30EA4AFC"/>
    <w:multiLevelType w:val="hybridMultilevel"/>
    <w:tmpl w:val="E9783762"/>
    <w:lvl w:ilvl="0" w:tplc="336C35F2">
      <w:start w:val="1"/>
      <w:numFmt w:val="bullet"/>
      <w:lvlText w:val="•"/>
      <w:lvlJc w:val="left"/>
      <w:pPr>
        <w:tabs>
          <w:tab w:val="num" w:pos="720"/>
        </w:tabs>
        <w:ind w:left="720" w:hanging="360"/>
      </w:pPr>
      <w:rPr>
        <w:rFonts w:ascii="Arial" w:hAnsi="Arial" w:hint="default"/>
      </w:rPr>
    </w:lvl>
    <w:lvl w:ilvl="1" w:tplc="10D2C98C">
      <w:start w:val="2643"/>
      <w:numFmt w:val="bullet"/>
      <w:lvlText w:val="•"/>
      <w:lvlJc w:val="left"/>
      <w:pPr>
        <w:tabs>
          <w:tab w:val="num" w:pos="1440"/>
        </w:tabs>
        <w:ind w:left="1440" w:hanging="360"/>
      </w:pPr>
      <w:rPr>
        <w:rFonts w:ascii="Arial" w:hAnsi="Arial" w:hint="default"/>
      </w:rPr>
    </w:lvl>
    <w:lvl w:ilvl="2" w:tplc="87B48CE2" w:tentative="1">
      <w:start w:val="1"/>
      <w:numFmt w:val="bullet"/>
      <w:lvlText w:val="•"/>
      <w:lvlJc w:val="left"/>
      <w:pPr>
        <w:tabs>
          <w:tab w:val="num" w:pos="2160"/>
        </w:tabs>
        <w:ind w:left="2160" w:hanging="360"/>
      </w:pPr>
      <w:rPr>
        <w:rFonts w:ascii="Arial" w:hAnsi="Arial" w:hint="default"/>
      </w:rPr>
    </w:lvl>
    <w:lvl w:ilvl="3" w:tplc="49FEE7DC" w:tentative="1">
      <w:start w:val="1"/>
      <w:numFmt w:val="bullet"/>
      <w:lvlText w:val="•"/>
      <w:lvlJc w:val="left"/>
      <w:pPr>
        <w:tabs>
          <w:tab w:val="num" w:pos="2880"/>
        </w:tabs>
        <w:ind w:left="2880" w:hanging="360"/>
      </w:pPr>
      <w:rPr>
        <w:rFonts w:ascii="Arial" w:hAnsi="Arial" w:hint="default"/>
      </w:rPr>
    </w:lvl>
    <w:lvl w:ilvl="4" w:tplc="81309DF6" w:tentative="1">
      <w:start w:val="1"/>
      <w:numFmt w:val="bullet"/>
      <w:lvlText w:val="•"/>
      <w:lvlJc w:val="left"/>
      <w:pPr>
        <w:tabs>
          <w:tab w:val="num" w:pos="3600"/>
        </w:tabs>
        <w:ind w:left="3600" w:hanging="360"/>
      </w:pPr>
      <w:rPr>
        <w:rFonts w:ascii="Arial" w:hAnsi="Arial" w:hint="default"/>
      </w:rPr>
    </w:lvl>
    <w:lvl w:ilvl="5" w:tplc="61F8DB1A" w:tentative="1">
      <w:start w:val="1"/>
      <w:numFmt w:val="bullet"/>
      <w:lvlText w:val="•"/>
      <w:lvlJc w:val="left"/>
      <w:pPr>
        <w:tabs>
          <w:tab w:val="num" w:pos="4320"/>
        </w:tabs>
        <w:ind w:left="4320" w:hanging="360"/>
      </w:pPr>
      <w:rPr>
        <w:rFonts w:ascii="Arial" w:hAnsi="Arial" w:hint="default"/>
      </w:rPr>
    </w:lvl>
    <w:lvl w:ilvl="6" w:tplc="EEE2003E" w:tentative="1">
      <w:start w:val="1"/>
      <w:numFmt w:val="bullet"/>
      <w:lvlText w:val="•"/>
      <w:lvlJc w:val="left"/>
      <w:pPr>
        <w:tabs>
          <w:tab w:val="num" w:pos="5040"/>
        </w:tabs>
        <w:ind w:left="5040" w:hanging="360"/>
      </w:pPr>
      <w:rPr>
        <w:rFonts w:ascii="Arial" w:hAnsi="Arial" w:hint="default"/>
      </w:rPr>
    </w:lvl>
    <w:lvl w:ilvl="7" w:tplc="AAECD074" w:tentative="1">
      <w:start w:val="1"/>
      <w:numFmt w:val="bullet"/>
      <w:lvlText w:val="•"/>
      <w:lvlJc w:val="left"/>
      <w:pPr>
        <w:tabs>
          <w:tab w:val="num" w:pos="5760"/>
        </w:tabs>
        <w:ind w:left="5760" w:hanging="360"/>
      </w:pPr>
      <w:rPr>
        <w:rFonts w:ascii="Arial" w:hAnsi="Arial" w:hint="default"/>
      </w:rPr>
    </w:lvl>
    <w:lvl w:ilvl="8" w:tplc="66D44D5E" w:tentative="1">
      <w:start w:val="1"/>
      <w:numFmt w:val="bullet"/>
      <w:lvlText w:val="•"/>
      <w:lvlJc w:val="left"/>
      <w:pPr>
        <w:tabs>
          <w:tab w:val="num" w:pos="6480"/>
        </w:tabs>
        <w:ind w:left="6480" w:hanging="360"/>
      </w:pPr>
      <w:rPr>
        <w:rFonts w:ascii="Arial" w:hAnsi="Arial" w:hint="default"/>
      </w:rPr>
    </w:lvl>
  </w:abstractNum>
  <w:abstractNum w:abstractNumId="12">
    <w:nsid w:val="34881308"/>
    <w:multiLevelType w:val="hybridMultilevel"/>
    <w:tmpl w:val="BCF44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546418"/>
    <w:multiLevelType w:val="hybridMultilevel"/>
    <w:tmpl w:val="744020AE"/>
    <w:lvl w:ilvl="0" w:tplc="DE68EADA">
      <w:start w:val="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F2070FE"/>
    <w:multiLevelType w:val="hybridMultilevel"/>
    <w:tmpl w:val="3A064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400449"/>
    <w:multiLevelType w:val="hybridMultilevel"/>
    <w:tmpl w:val="2F22A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755B85"/>
    <w:multiLevelType w:val="hybridMultilevel"/>
    <w:tmpl w:val="95903B4E"/>
    <w:lvl w:ilvl="0" w:tplc="DE68EADA">
      <w:start w:val="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A317117"/>
    <w:multiLevelType w:val="hybridMultilevel"/>
    <w:tmpl w:val="80A26B32"/>
    <w:lvl w:ilvl="0" w:tplc="CAC0C502">
      <w:start w:val="1"/>
      <w:numFmt w:val="bullet"/>
      <w:lvlText w:val="•"/>
      <w:lvlJc w:val="left"/>
      <w:pPr>
        <w:tabs>
          <w:tab w:val="num" w:pos="720"/>
        </w:tabs>
        <w:ind w:left="720" w:hanging="360"/>
      </w:pPr>
      <w:rPr>
        <w:rFonts w:ascii="Arial" w:hAnsi="Arial" w:hint="default"/>
      </w:rPr>
    </w:lvl>
    <w:lvl w:ilvl="1" w:tplc="7F1CF73A" w:tentative="1">
      <w:start w:val="1"/>
      <w:numFmt w:val="bullet"/>
      <w:lvlText w:val="•"/>
      <w:lvlJc w:val="left"/>
      <w:pPr>
        <w:tabs>
          <w:tab w:val="num" w:pos="1440"/>
        </w:tabs>
        <w:ind w:left="1440" w:hanging="360"/>
      </w:pPr>
      <w:rPr>
        <w:rFonts w:ascii="Arial" w:hAnsi="Arial" w:hint="default"/>
      </w:rPr>
    </w:lvl>
    <w:lvl w:ilvl="2" w:tplc="23F2754E" w:tentative="1">
      <w:start w:val="1"/>
      <w:numFmt w:val="bullet"/>
      <w:lvlText w:val="•"/>
      <w:lvlJc w:val="left"/>
      <w:pPr>
        <w:tabs>
          <w:tab w:val="num" w:pos="2160"/>
        </w:tabs>
        <w:ind w:left="2160" w:hanging="360"/>
      </w:pPr>
      <w:rPr>
        <w:rFonts w:ascii="Arial" w:hAnsi="Arial" w:hint="default"/>
      </w:rPr>
    </w:lvl>
    <w:lvl w:ilvl="3" w:tplc="C308967C" w:tentative="1">
      <w:start w:val="1"/>
      <w:numFmt w:val="bullet"/>
      <w:lvlText w:val="•"/>
      <w:lvlJc w:val="left"/>
      <w:pPr>
        <w:tabs>
          <w:tab w:val="num" w:pos="2880"/>
        </w:tabs>
        <w:ind w:left="2880" w:hanging="360"/>
      </w:pPr>
      <w:rPr>
        <w:rFonts w:ascii="Arial" w:hAnsi="Arial" w:hint="default"/>
      </w:rPr>
    </w:lvl>
    <w:lvl w:ilvl="4" w:tplc="A7001786" w:tentative="1">
      <w:start w:val="1"/>
      <w:numFmt w:val="bullet"/>
      <w:lvlText w:val="•"/>
      <w:lvlJc w:val="left"/>
      <w:pPr>
        <w:tabs>
          <w:tab w:val="num" w:pos="3600"/>
        </w:tabs>
        <w:ind w:left="3600" w:hanging="360"/>
      </w:pPr>
      <w:rPr>
        <w:rFonts w:ascii="Arial" w:hAnsi="Arial" w:hint="default"/>
      </w:rPr>
    </w:lvl>
    <w:lvl w:ilvl="5" w:tplc="E96C9504" w:tentative="1">
      <w:start w:val="1"/>
      <w:numFmt w:val="bullet"/>
      <w:lvlText w:val="•"/>
      <w:lvlJc w:val="left"/>
      <w:pPr>
        <w:tabs>
          <w:tab w:val="num" w:pos="4320"/>
        </w:tabs>
        <w:ind w:left="4320" w:hanging="360"/>
      </w:pPr>
      <w:rPr>
        <w:rFonts w:ascii="Arial" w:hAnsi="Arial" w:hint="default"/>
      </w:rPr>
    </w:lvl>
    <w:lvl w:ilvl="6" w:tplc="5FD84E8E" w:tentative="1">
      <w:start w:val="1"/>
      <w:numFmt w:val="bullet"/>
      <w:lvlText w:val="•"/>
      <w:lvlJc w:val="left"/>
      <w:pPr>
        <w:tabs>
          <w:tab w:val="num" w:pos="5040"/>
        </w:tabs>
        <w:ind w:left="5040" w:hanging="360"/>
      </w:pPr>
      <w:rPr>
        <w:rFonts w:ascii="Arial" w:hAnsi="Arial" w:hint="default"/>
      </w:rPr>
    </w:lvl>
    <w:lvl w:ilvl="7" w:tplc="12CC7992" w:tentative="1">
      <w:start w:val="1"/>
      <w:numFmt w:val="bullet"/>
      <w:lvlText w:val="•"/>
      <w:lvlJc w:val="left"/>
      <w:pPr>
        <w:tabs>
          <w:tab w:val="num" w:pos="5760"/>
        </w:tabs>
        <w:ind w:left="5760" w:hanging="360"/>
      </w:pPr>
      <w:rPr>
        <w:rFonts w:ascii="Arial" w:hAnsi="Arial" w:hint="default"/>
      </w:rPr>
    </w:lvl>
    <w:lvl w:ilvl="8" w:tplc="6362133C" w:tentative="1">
      <w:start w:val="1"/>
      <w:numFmt w:val="bullet"/>
      <w:lvlText w:val="•"/>
      <w:lvlJc w:val="left"/>
      <w:pPr>
        <w:tabs>
          <w:tab w:val="num" w:pos="6480"/>
        </w:tabs>
        <w:ind w:left="6480" w:hanging="360"/>
      </w:pPr>
      <w:rPr>
        <w:rFonts w:ascii="Arial" w:hAnsi="Arial" w:hint="default"/>
      </w:rPr>
    </w:lvl>
  </w:abstractNum>
  <w:abstractNum w:abstractNumId="18">
    <w:nsid w:val="4CDA0CEC"/>
    <w:multiLevelType w:val="hybridMultilevel"/>
    <w:tmpl w:val="C1348DCA"/>
    <w:lvl w:ilvl="0" w:tplc="FE48BFD4">
      <w:start w:val="1"/>
      <w:numFmt w:val="bullet"/>
      <w:lvlText w:val="•"/>
      <w:lvlJc w:val="left"/>
      <w:pPr>
        <w:tabs>
          <w:tab w:val="num" w:pos="720"/>
        </w:tabs>
        <w:ind w:left="720" w:hanging="360"/>
      </w:pPr>
      <w:rPr>
        <w:rFonts w:ascii="Arial" w:hAnsi="Arial" w:hint="default"/>
      </w:rPr>
    </w:lvl>
    <w:lvl w:ilvl="1" w:tplc="A156F732" w:tentative="1">
      <w:start w:val="1"/>
      <w:numFmt w:val="bullet"/>
      <w:lvlText w:val="•"/>
      <w:lvlJc w:val="left"/>
      <w:pPr>
        <w:tabs>
          <w:tab w:val="num" w:pos="1440"/>
        </w:tabs>
        <w:ind w:left="1440" w:hanging="360"/>
      </w:pPr>
      <w:rPr>
        <w:rFonts w:ascii="Arial" w:hAnsi="Arial" w:hint="default"/>
      </w:rPr>
    </w:lvl>
    <w:lvl w:ilvl="2" w:tplc="E0104B6C" w:tentative="1">
      <w:start w:val="1"/>
      <w:numFmt w:val="bullet"/>
      <w:lvlText w:val="•"/>
      <w:lvlJc w:val="left"/>
      <w:pPr>
        <w:tabs>
          <w:tab w:val="num" w:pos="2160"/>
        </w:tabs>
        <w:ind w:left="2160" w:hanging="360"/>
      </w:pPr>
      <w:rPr>
        <w:rFonts w:ascii="Arial" w:hAnsi="Arial" w:hint="default"/>
      </w:rPr>
    </w:lvl>
    <w:lvl w:ilvl="3" w:tplc="FCDE99D2" w:tentative="1">
      <w:start w:val="1"/>
      <w:numFmt w:val="bullet"/>
      <w:lvlText w:val="•"/>
      <w:lvlJc w:val="left"/>
      <w:pPr>
        <w:tabs>
          <w:tab w:val="num" w:pos="2880"/>
        </w:tabs>
        <w:ind w:left="2880" w:hanging="360"/>
      </w:pPr>
      <w:rPr>
        <w:rFonts w:ascii="Arial" w:hAnsi="Arial" w:hint="default"/>
      </w:rPr>
    </w:lvl>
    <w:lvl w:ilvl="4" w:tplc="BC405EF2" w:tentative="1">
      <w:start w:val="1"/>
      <w:numFmt w:val="bullet"/>
      <w:lvlText w:val="•"/>
      <w:lvlJc w:val="left"/>
      <w:pPr>
        <w:tabs>
          <w:tab w:val="num" w:pos="3600"/>
        </w:tabs>
        <w:ind w:left="3600" w:hanging="360"/>
      </w:pPr>
      <w:rPr>
        <w:rFonts w:ascii="Arial" w:hAnsi="Arial" w:hint="default"/>
      </w:rPr>
    </w:lvl>
    <w:lvl w:ilvl="5" w:tplc="E5080E8A" w:tentative="1">
      <w:start w:val="1"/>
      <w:numFmt w:val="bullet"/>
      <w:lvlText w:val="•"/>
      <w:lvlJc w:val="left"/>
      <w:pPr>
        <w:tabs>
          <w:tab w:val="num" w:pos="4320"/>
        </w:tabs>
        <w:ind w:left="4320" w:hanging="360"/>
      </w:pPr>
      <w:rPr>
        <w:rFonts w:ascii="Arial" w:hAnsi="Arial" w:hint="default"/>
      </w:rPr>
    </w:lvl>
    <w:lvl w:ilvl="6" w:tplc="112889FC" w:tentative="1">
      <w:start w:val="1"/>
      <w:numFmt w:val="bullet"/>
      <w:lvlText w:val="•"/>
      <w:lvlJc w:val="left"/>
      <w:pPr>
        <w:tabs>
          <w:tab w:val="num" w:pos="5040"/>
        </w:tabs>
        <w:ind w:left="5040" w:hanging="360"/>
      </w:pPr>
      <w:rPr>
        <w:rFonts w:ascii="Arial" w:hAnsi="Arial" w:hint="default"/>
      </w:rPr>
    </w:lvl>
    <w:lvl w:ilvl="7" w:tplc="15B41E42" w:tentative="1">
      <w:start w:val="1"/>
      <w:numFmt w:val="bullet"/>
      <w:lvlText w:val="•"/>
      <w:lvlJc w:val="left"/>
      <w:pPr>
        <w:tabs>
          <w:tab w:val="num" w:pos="5760"/>
        </w:tabs>
        <w:ind w:left="5760" w:hanging="360"/>
      </w:pPr>
      <w:rPr>
        <w:rFonts w:ascii="Arial" w:hAnsi="Arial" w:hint="default"/>
      </w:rPr>
    </w:lvl>
    <w:lvl w:ilvl="8" w:tplc="1AC08732" w:tentative="1">
      <w:start w:val="1"/>
      <w:numFmt w:val="bullet"/>
      <w:lvlText w:val="•"/>
      <w:lvlJc w:val="left"/>
      <w:pPr>
        <w:tabs>
          <w:tab w:val="num" w:pos="6480"/>
        </w:tabs>
        <w:ind w:left="6480" w:hanging="360"/>
      </w:pPr>
      <w:rPr>
        <w:rFonts w:ascii="Arial" w:hAnsi="Arial" w:hint="default"/>
      </w:rPr>
    </w:lvl>
  </w:abstractNum>
  <w:abstractNum w:abstractNumId="19">
    <w:nsid w:val="52612489"/>
    <w:multiLevelType w:val="hybridMultilevel"/>
    <w:tmpl w:val="0E763D5C"/>
    <w:lvl w:ilvl="0" w:tplc="DE68EADA">
      <w:start w:val="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95E2342"/>
    <w:multiLevelType w:val="hybridMultilevel"/>
    <w:tmpl w:val="216EF16A"/>
    <w:lvl w:ilvl="0" w:tplc="6346113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202AB4"/>
    <w:multiLevelType w:val="hybridMultilevel"/>
    <w:tmpl w:val="08CE3B2E"/>
    <w:lvl w:ilvl="0" w:tplc="DE68EADA">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1C7EF1"/>
    <w:multiLevelType w:val="hybridMultilevel"/>
    <w:tmpl w:val="83A61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66724C"/>
    <w:multiLevelType w:val="hybridMultilevel"/>
    <w:tmpl w:val="492CA0E8"/>
    <w:lvl w:ilvl="0" w:tplc="040C0001">
      <w:start w:val="1"/>
      <w:numFmt w:val="bullet"/>
      <w:lvlText w:val=""/>
      <w:lvlJc w:val="left"/>
      <w:pPr>
        <w:ind w:left="720" w:hanging="360"/>
      </w:pPr>
      <w:rPr>
        <w:rFonts w:ascii="Symbol" w:hAnsi="Symbol" w:hint="default"/>
      </w:rPr>
    </w:lvl>
    <w:lvl w:ilvl="1" w:tplc="DE68EADA">
      <w:start w:val="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EC5B6A"/>
    <w:multiLevelType w:val="hybridMultilevel"/>
    <w:tmpl w:val="8DD8F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B26B0D"/>
    <w:multiLevelType w:val="hybridMultilevel"/>
    <w:tmpl w:val="5B4259A6"/>
    <w:lvl w:ilvl="0" w:tplc="AA54E97A">
      <w:start w:val="1"/>
      <w:numFmt w:val="bullet"/>
      <w:lvlText w:val="•"/>
      <w:lvlJc w:val="left"/>
      <w:pPr>
        <w:tabs>
          <w:tab w:val="num" w:pos="720"/>
        </w:tabs>
        <w:ind w:left="720" w:hanging="360"/>
      </w:pPr>
      <w:rPr>
        <w:rFonts w:ascii="Arial" w:hAnsi="Arial" w:hint="default"/>
      </w:rPr>
    </w:lvl>
    <w:lvl w:ilvl="1" w:tplc="989C13E6" w:tentative="1">
      <w:start w:val="1"/>
      <w:numFmt w:val="bullet"/>
      <w:lvlText w:val="•"/>
      <w:lvlJc w:val="left"/>
      <w:pPr>
        <w:tabs>
          <w:tab w:val="num" w:pos="1440"/>
        </w:tabs>
        <w:ind w:left="1440" w:hanging="360"/>
      </w:pPr>
      <w:rPr>
        <w:rFonts w:ascii="Arial" w:hAnsi="Arial" w:hint="default"/>
      </w:rPr>
    </w:lvl>
    <w:lvl w:ilvl="2" w:tplc="E19A68E2" w:tentative="1">
      <w:start w:val="1"/>
      <w:numFmt w:val="bullet"/>
      <w:lvlText w:val="•"/>
      <w:lvlJc w:val="left"/>
      <w:pPr>
        <w:tabs>
          <w:tab w:val="num" w:pos="2160"/>
        </w:tabs>
        <w:ind w:left="2160" w:hanging="360"/>
      </w:pPr>
      <w:rPr>
        <w:rFonts w:ascii="Arial" w:hAnsi="Arial" w:hint="default"/>
      </w:rPr>
    </w:lvl>
    <w:lvl w:ilvl="3" w:tplc="129AFA66" w:tentative="1">
      <w:start w:val="1"/>
      <w:numFmt w:val="bullet"/>
      <w:lvlText w:val="•"/>
      <w:lvlJc w:val="left"/>
      <w:pPr>
        <w:tabs>
          <w:tab w:val="num" w:pos="2880"/>
        </w:tabs>
        <w:ind w:left="2880" w:hanging="360"/>
      </w:pPr>
      <w:rPr>
        <w:rFonts w:ascii="Arial" w:hAnsi="Arial" w:hint="default"/>
      </w:rPr>
    </w:lvl>
    <w:lvl w:ilvl="4" w:tplc="E280E2E2" w:tentative="1">
      <w:start w:val="1"/>
      <w:numFmt w:val="bullet"/>
      <w:lvlText w:val="•"/>
      <w:lvlJc w:val="left"/>
      <w:pPr>
        <w:tabs>
          <w:tab w:val="num" w:pos="3600"/>
        </w:tabs>
        <w:ind w:left="3600" w:hanging="360"/>
      </w:pPr>
      <w:rPr>
        <w:rFonts w:ascii="Arial" w:hAnsi="Arial" w:hint="default"/>
      </w:rPr>
    </w:lvl>
    <w:lvl w:ilvl="5" w:tplc="76587334" w:tentative="1">
      <w:start w:val="1"/>
      <w:numFmt w:val="bullet"/>
      <w:lvlText w:val="•"/>
      <w:lvlJc w:val="left"/>
      <w:pPr>
        <w:tabs>
          <w:tab w:val="num" w:pos="4320"/>
        </w:tabs>
        <w:ind w:left="4320" w:hanging="360"/>
      </w:pPr>
      <w:rPr>
        <w:rFonts w:ascii="Arial" w:hAnsi="Arial" w:hint="default"/>
      </w:rPr>
    </w:lvl>
    <w:lvl w:ilvl="6" w:tplc="FE9C72B4" w:tentative="1">
      <w:start w:val="1"/>
      <w:numFmt w:val="bullet"/>
      <w:lvlText w:val="•"/>
      <w:lvlJc w:val="left"/>
      <w:pPr>
        <w:tabs>
          <w:tab w:val="num" w:pos="5040"/>
        </w:tabs>
        <w:ind w:left="5040" w:hanging="360"/>
      </w:pPr>
      <w:rPr>
        <w:rFonts w:ascii="Arial" w:hAnsi="Arial" w:hint="default"/>
      </w:rPr>
    </w:lvl>
    <w:lvl w:ilvl="7" w:tplc="E0F84102" w:tentative="1">
      <w:start w:val="1"/>
      <w:numFmt w:val="bullet"/>
      <w:lvlText w:val="•"/>
      <w:lvlJc w:val="left"/>
      <w:pPr>
        <w:tabs>
          <w:tab w:val="num" w:pos="5760"/>
        </w:tabs>
        <w:ind w:left="5760" w:hanging="360"/>
      </w:pPr>
      <w:rPr>
        <w:rFonts w:ascii="Arial" w:hAnsi="Arial" w:hint="default"/>
      </w:rPr>
    </w:lvl>
    <w:lvl w:ilvl="8" w:tplc="39725CA2" w:tentative="1">
      <w:start w:val="1"/>
      <w:numFmt w:val="bullet"/>
      <w:lvlText w:val="•"/>
      <w:lvlJc w:val="left"/>
      <w:pPr>
        <w:tabs>
          <w:tab w:val="num" w:pos="6480"/>
        </w:tabs>
        <w:ind w:left="6480" w:hanging="360"/>
      </w:pPr>
      <w:rPr>
        <w:rFonts w:ascii="Arial" w:hAnsi="Arial" w:hint="default"/>
      </w:rPr>
    </w:lvl>
  </w:abstractNum>
  <w:abstractNum w:abstractNumId="26">
    <w:nsid w:val="6C011EC9"/>
    <w:multiLevelType w:val="hybridMultilevel"/>
    <w:tmpl w:val="825C6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BF2947"/>
    <w:multiLevelType w:val="hybridMultilevel"/>
    <w:tmpl w:val="9B62A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482019"/>
    <w:multiLevelType w:val="hybridMultilevel"/>
    <w:tmpl w:val="129C2DFE"/>
    <w:lvl w:ilvl="0" w:tplc="DCB6EC76">
      <w:start w:val="1"/>
      <w:numFmt w:val="bullet"/>
      <w:lvlText w:val="•"/>
      <w:lvlJc w:val="left"/>
      <w:pPr>
        <w:tabs>
          <w:tab w:val="num" w:pos="720"/>
        </w:tabs>
        <w:ind w:left="720" w:hanging="360"/>
      </w:pPr>
      <w:rPr>
        <w:rFonts w:ascii="Arial" w:hAnsi="Arial" w:hint="default"/>
      </w:rPr>
    </w:lvl>
    <w:lvl w:ilvl="1" w:tplc="2ECA87D0" w:tentative="1">
      <w:start w:val="1"/>
      <w:numFmt w:val="bullet"/>
      <w:lvlText w:val="•"/>
      <w:lvlJc w:val="left"/>
      <w:pPr>
        <w:tabs>
          <w:tab w:val="num" w:pos="1440"/>
        </w:tabs>
        <w:ind w:left="1440" w:hanging="360"/>
      </w:pPr>
      <w:rPr>
        <w:rFonts w:ascii="Arial" w:hAnsi="Arial" w:hint="default"/>
      </w:rPr>
    </w:lvl>
    <w:lvl w:ilvl="2" w:tplc="C70A66E2" w:tentative="1">
      <w:start w:val="1"/>
      <w:numFmt w:val="bullet"/>
      <w:lvlText w:val="•"/>
      <w:lvlJc w:val="left"/>
      <w:pPr>
        <w:tabs>
          <w:tab w:val="num" w:pos="2160"/>
        </w:tabs>
        <w:ind w:left="2160" w:hanging="360"/>
      </w:pPr>
      <w:rPr>
        <w:rFonts w:ascii="Arial" w:hAnsi="Arial" w:hint="default"/>
      </w:rPr>
    </w:lvl>
    <w:lvl w:ilvl="3" w:tplc="523C4272" w:tentative="1">
      <w:start w:val="1"/>
      <w:numFmt w:val="bullet"/>
      <w:lvlText w:val="•"/>
      <w:lvlJc w:val="left"/>
      <w:pPr>
        <w:tabs>
          <w:tab w:val="num" w:pos="2880"/>
        </w:tabs>
        <w:ind w:left="2880" w:hanging="360"/>
      </w:pPr>
      <w:rPr>
        <w:rFonts w:ascii="Arial" w:hAnsi="Arial" w:hint="default"/>
      </w:rPr>
    </w:lvl>
    <w:lvl w:ilvl="4" w:tplc="94449AAE" w:tentative="1">
      <w:start w:val="1"/>
      <w:numFmt w:val="bullet"/>
      <w:lvlText w:val="•"/>
      <w:lvlJc w:val="left"/>
      <w:pPr>
        <w:tabs>
          <w:tab w:val="num" w:pos="3600"/>
        </w:tabs>
        <w:ind w:left="3600" w:hanging="360"/>
      </w:pPr>
      <w:rPr>
        <w:rFonts w:ascii="Arial" w:hAnsi="Arial" w:hint="default"/>
      </w:rPr>
    </w:lvl>
    <w:lvl w:ilvl="5" w:tplc="96782750" w:tentative="1">
      <w:start w:val="1"/>
      <w:numFmt w:val="bullet"/>
      <w:lvlText w:val="•"/>
      <w:lvlJc w:val="left"/>
      <w:pPr>
        <w:tabs>
          <w:tab w:val="num" w:pos="4320"/>
        </w:tabs>
        <w:ind w:left="4320" w:hanging="360"/>
      </w:pPr>
      <w:rPr>
        <w:rFonts w:ascii="Arial" w:hAnsi="Arial" w:hint="default"/>
      </w:rPr>
    </w:lvl>
    <w:lvl w:ilvl="6" w:tplc="A1F26066" w:tentative="1">
      <w:start w:val="1"/>
      <w:numFmt w:val="bullet"/>
      <w:lvlText w:val="•"/>
      <w:lvlJc w:val="left"/>
      <w:pPr>
        <w:tabs>
          <w:tab w:val="num" w:pos="5040"/>
        </w:tabs>
        <w:ind w:left="5040" w:hanging="360"/>
      </w:pPr>
      <w:rPr>
        <w:rFonts w:ascii="Arial" w:hAnsi="Arial" w:hint="default"/>
      </w:rPr>
    </w:lvl>
    <w:lvl w:ilvl="7" w:tplc="B5FADDD6" w:tentative="1">
      <w:start w:val="1"/>
      <w:numFmt w:val="bullet"/>
      <w:lvlText w:val="•"/>
      <w:lvlJc w:val="left"/>
      <w:pPr>
        <w:tabs>
          <w:tab w:val="num" w:pos="5760"/>
        </w:tabs>
        <w:ind w:left="5760" w:hanging="360"/>
      </w:pPr>
      <w:rPr>
        <w:rFonts w:ascii="Arial" w:hAnsi="Arial" w:hint="default"/>
      </w:rPr>
    </w:lvl>
    <w:lvl w:ilvl="8" w:tplc="02B6697E" w:tentative="1">
      <w:start w:val="1"/>
      <w:numFmt w:val="bullet"/>
      <w:lvlText w:val="•"/>
      <w:lvlJc w:val="left"/>
      <w:pPr>
        <w:tabs>
          <w:tab w:val="num" w:pos="6480"/>
        </w:tabs>
        <w:ind w:left="6480" w:hanging="360"/>
      </w:pPr>
      <w:rPr>
        <w:rFonts w:ascii="Arial" w:hAnsi="Arial" w:hint="default"/>
      </w:rPr>
    </w:lvl>
  </w:abstractNum>
  <w:abstractNum w:abstractNumId="29">
    <w:nsid w:val="7BED7FD0"/>
    <w:multiLevelType w:val="hybridMultilevel"/>
    <w:tmpl w:val="3310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D352F8"/>
    <w:multiLevelType w:val="hybridMultilevel"/>
    <w:tmpl w:val="67EAF026"/>
    <w:lvl w:ilvl="0" w:tplc="DE68EADA">
      <w:start w:val="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7DD9503B"/>
    <w:multiLevelType w:val="hybridMultilevel"/>
    <w:tmpl w:val="47EA3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7"/>
  </w:num>
  <w:num w:numId="4">
    <w:abstractNumId w:val="3"/>
  </w:num>
  <w:num w:numId="5">
    <w:abstractNumId w:val="16"/>
  </w:num>
  <w:num w:numId="6">
    <w:abstractNumId w:val="23"/>
  </w:num>
  <w:num w:numId="7">
    <w:abstractNumId w:val="26"/>
  </w:num>
  <w:num w:numId="8">
    <w:abstractNumId w:val="24"/>
  </w:num>
  <w:num w:numId="9">
    <w:abstractNumId w:val="22"/>
  </w:num>
  <w:num w:numId="10">
    <w:abstractNumId w:val="31"/>
  </w:num>
  <w:num w:numId="11">
    <w:abstractNumId w:val="30"/>
  </w:num>
  <w:num w:numId="12">
    <w:abstractNumId w:val="7"/>
  </w:num>
  <w:num w:numId="13">
    <w:abstractNumId w:val="13"/>
  </w:num>
  <w:num w:numId="14">
    <w:abstractNumId w:val="19"/>
  </w:num>
  <w:num w:numId="15">
    <w:abstractNumId w:val="21"/>
  </w:num>
  <w:num w:numId="16">
    <w:abstractNumId w:val="15"/>
  </w:num>
  <w:num w:numId="17">
    <w:abstractNumId w:val="12"/>
  </w:num>
  <w:num w:numId="18">
    <w:abstractNumId w:val="14"/>
  </w:num>
  <w:num w:numId="19">
    <w:abstractNumId w:val="1"/>
  </w:num>
  <w:num w:numId="20">
    <w:abstractNumId w:val="2"/>
  </w:num>
  <w:num w:numId="21">
    <w:abstractNumId w:val="0"/>
  </w:num>
  <w:num w:numId="22">
    <w:abstractNumId w:val="29"/>
  </w:num>
  <w:num w:numId="23">
    <w:abstractNumId w:val="5"/>
  </w:num>
  <w:num w:numId="24">
    <w:abstractNumId w:val="9"/>
  </w:num>
  <w:num w:numId="25">
    <w:abstractNumId w:val="10"/>
  </w:num>
  <w:num w:numId="26">
    <w:abstractNumId w:val="17"/>
  </w:num>
  <w:num w:numId="27">
    <w:abstractNumId w:val="8"/>
  </w:num>
  <w:num w:numId="28">
    <w:abstractNumId w:val="28"/>
  </w:num>
  <w:num w:numId="29">
    <w:abstractNumId w:val="25"/>
  </w:num>
  <w:num w:numId="30">
    <w:abstractNumId w:val="18"/>
  </w:num>
  <w:num w:numId="31">
    <w:abstractNumId w:val="11"/>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 DOMMERGUES">
    <w15:presenceInfo w15:providerId="None" w15:userId="Laure DOMMERGU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77"/>
    <w:rsid w:val="00015F97"/>
    <w:rsid w:val="000258B5"/>
    <w:rsid w:val="00063D0D"/>
    <w:rsid w:val="00067DCB"/>
    <w:rsid w:val="00092BEC"/>
    <w:rsid w:val="000C47BD"/>
    <w:rsid w:val="00126789"/>
    <w:rsid w:val="0016559F"/>
    <w:rsid w:val="001C083C"/>
    <w:rsid w:val="002C528C"/>
    <w:rsid w:val="002D4E11"/>
    <w:rsid w:val="002E2875"/>
    <w:rsid w:val="002E68B3"/>
    <w:rsid w:val="003129E4"/>
    <w:rsid w:val="00336068"/>
    <w:rsid w:val="0035561D"/>
    <w:rsid w:val="00362B42"/>
    <w:rsid w:val="0037429E"/>
    <w:rsid w:val="00384F02"/>
    <w:rsid w:val="00393B37"/>
    <w:rsid w:val="003A1C2A"/>
    <w:rsid w:val="003B18CF"/>
    <w:rsid w:val="003B533D"/>
    <w:rsid w:val="003C7160"/>
    <w:rsid w:val="004001E7"/>
    <w:rsid w:val="00416677"/>
    <w:rsid w:val="00495DE9"/>
    <w:rsid w:val="004C0AC6"/>
    <w:rsid w:val="004D7AB5"/>
    <w:rsid w:val="004F4001"/>
    <w:rsid w:val="00523CFC"/>
    <w:rsid w:val="005253B7"/>
    <w:rsid w:val="00637C51"/>
    <w:rsid w:val="00647FEA"/>
    <w:rsid w:val="00651BEA"/>
    <w:rsid w:val="006626A9"/>
    <w:rsid w:val="00665E50"/>
    <w:rsid w:val="006874A1"/>
    <w:rsid w:val="006A30AD"/>
    <w:rsid w:val="006D4C58"/>
    <w:rsid w:val="007216FC"/>
    <w:rsid w:val="0074212E"/>
    <w:rsid w:val="007955CE"/>
    <w:rsid w:val="007C5983"/>
    <w:rsid w:val="00844ADC"/>
    <w:rsid w:val="00853EEC"/>
    <w:rsid w:val="0085780E"/>
    <w:rsid w:val="00862B0D"/>
    <w:rsid w:val="008E62E0"/>
    <w:rsid w:val="0091222B"/>
    <w:rsid w:val="009205E5"/>
    <w:rsid w:val="0095190B"/>
    <w:rsid w:val="009748EE"/>
    <w:rsid w:val="00980FE0"/>
    <w:rsid w:val="009861FB"/>
    <w:rsid w:val="00A24B1B"/>
    <w:rsid w:val="00A34A44"/>
    <w:rsid w:val="00A70BBA"/>
    <w:rsid w:val="00A86A84"/>
    <w:rsid w:val="00A94D79"/>
    <w:rsid w:val="00B81980"/>
    <w:rsid w:val="00B84801"/>
    <w:rsid w:val="00BE217B"/>
    <w:rsid w:val="00CC0DBE"/>
    <w:rsid w:val="00CC21FD"/>
    <w:rsid w:val="00CC67B8"/>
    <w:rsid w:val="00CC6C6E"/>
    <w:rsid w:val="00CC731A"/>
    <w:rsid w:val="00D21370"/>
    <w:rsid w:val="00D534E6"/>
    <w:rsid w:val="00D83890"/>
    <w:rsid w:val="00D9624A"/>
    <w:rsid w:val="00DB429E"/>
    <w:rsid w:val="00DC5555"/>
    <w:rsid w:val="00DE59C2"/>
    <w:rsid w:val="00E118F7"/>
    <w:rsid w:val="00E30035"/>
    <w:rsid w:val="00E63561"/>
    <w:rsid w:val="00F079C0"/>
    <w:rsid w:val="00F600BF"/>
    <w:rsid w:val="00F7620A"/>
    <w:rsid w:val="00FD6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FB"/>
  </w:style>
  <w:style w:type="paragraph" w:styleId="Titre1">
    <w:name w:val="heading 1"/>
    <w:basedOn w:val="Normal"/>
    <w:next w:val="Normal"/>
    <w:link w:val="Titre1Car"/>
    <w:uiPriority w:val="9"/>
    <w:qFormat/>
    <w:rsid w:val="00067D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4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29E"/>
    <w:rPr>
      <w:rFonts w:ascii="Tahoma" w:hAnsi="Tahoma" w:cs="Tahoma"/>
      <w:sz w:val="16"/>
      <w:szCs w:val="16"/>
    </w:rPr>
  </w:style>
  <w:style w:type="paragraph" w:styleId="En-tte">
    <w:name w:val="header"/>
    <w:basedOn w:val="Normal"/>
    <w:link w:val="En-tteCar"/>
    <w:uiPriority w:val="99"/>
    <w:unhideWhenUsed/>
    <w:rsid w:val="00523CFC"/>
    <w:pPr>
      <w:tabs>
        <w:tab w:val="center" w:pos="4536"/>
        <w:tab w:val="right" w:pos="9072"/>
      </w:tabs>
      <w:spacing w:after="0" w:line="240" w:lineRule="auto"/>
    </w:pPr>
  </w:style>
  <w:style w:type="character" w:customStyle="1" w:styleId="En-tteCar">
    <w:name w:val="En-tête Car"/>
    <w:basedOn w:val="Policepardfaut"/>
    <w:link w:val="En-tte"/>
    <w:uiPriority w:val="99"/>
    <w:rsid w:val="00523CFC"/>
  </w:style>
  <w:style w:type="paragraph" w:styleId="Pieddepage">
    <w:name w:val="footer"/>
    <w:basedOn w:val="Normal"/>
    <w:link w:val="PieddepageCar"/>
    <w:uiPriority w:val="99"/>
    <w:unhideWhenUsed/>
    <w:rsid w:val="00523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CFC"/>
  </w:style>
  <w:style w:type="paragraph" w:styleId="Paragraphedeliste">
    <w:name w:val="List Paragraph"/>
    <w:basedOn w:val="Normal"/>
    <w:uiPriority w:val="34"/>
    <w:qFormat/>
    <w:rsid w:val="006626A9"/>
    <w:pPr>
      <w:ind w:left="720"/>
      <w:contextualSpacing/>
    </w:pPr>
  </w:style>
  <w:style w:type="paragraph" w:styleId="Sansinterligne">
    <w:name w:val="No Spacing"/>
    <w:uiPriority w:val="1"/>
    <w:qFormat/>
    <w:rsid w:val="009861FB"/>
    <w:pPr>
      <w:spacing w:after="0" w:line="240" w:lineRule="auto"/>
    </w:pPr>
    <w:rPr>
      <w:rFonts w:eastAsiaTheme="minorEastAsia"/>
      <w:lang w:eastAsia="fr-FR"/>
    </w:rPr>
  </w:style>
  <w:style w:type="character" w:customStyle="1" w:styleId="Titre1Car">
    <w:name w:val="Titre 1 Car"/>
    <w:basedOn w:val="Policepardfaut"/>
    <w:link w:val="Titre1"/>
    <w:uiPriority w:val="9"/>
    <w:rsid w:val="00067DCB"/>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637C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FB"/>
  </w:style>
  <w:style w:type="paragraph" w:styleId="Titre1">
    <w:name w:val="heading 1"/>
    <w:basedOn w:val="Normal"/>
    <w:next w:val="Normal"/>
    <w:link w:val="Titre1Car"/>
    <w:uiPriority w:val="9"/>
    <w:qFormat/>
    <w:rsid w:val="00067D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4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29E"/>
    <w:rPr>
      <w:rFonts w:ascii="Tahoma" w:hAnsi="Tahoma" w:cs="Tahoma"/>
      <w:sz w:val="16"/>
      <w:szCs w:val="16"/>
    </w:rPr>
  </w:style>
  <w:style w:type="paragraph" w:styleId="En-tte">
    <w:name w:val="header"/>
    <w:basedOn w:val="Normal"/>
    <w:link w:val="En-tteCar"/>
    <w:uiPriority w:val="99"/>
    <w:unhideWhenUsed/>
    <w:rsid w:val="00523CFC"/>
    <w:pPr>
      <w:tabs>
        <w:tab w:val="center" w:pos="4536"/>
        <w:tab w:val="right" w:pos="9072"/>
      </w:tabs>
      <w:spacing w:after="0" w:line="240" w:lineRule="auto"/>
    </w:pPr>
  </w:style>
  <w:style w:type="character" w:customStyle="1" w:styleId="En-tteCar">
    <w:name w:val="En-tête Car"/>
    <w:basedOn w:val="Policepardfaut"/>
    <w:link w:val="En-tte"/>
    <w:uiPriority w:val="99"/>
    <w:rsid w:val="00523CFC"/>
  </w:style>
  <w:style w:type="paragraph" w:styleId="Pieddepage">
    <w:name w:val="footer"/>
    <w:basedOn w:val="Normal"/>
    <w:link w:val="PieddepageCar"/>
    <w:uiPriority w:val="99"/>
    <w:unhideWhenUsed/>
    <w:rsid w:val="00523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CFC"/>
  </w:style>
  <w:style w:type="paragraph" w:styleId="Paragraphedeliste">
    <w:name w:val="List Paragraph"/>
    <w:basedOn w:val="Normal"/>
    <w:uiPriority w:val="34"/>
    <w:qFormat/>
    <w:rsid w:val="006626A9"/>
    <w:pPr>
      <w:ind w:left="720"/>
      <w:contextualSpacing/>
    </w:pPr>
  </w:style>
  <w:style w:type="paragraph" w:styleId="Sansinterligne">
    <w:name w:val="No Spacing"/>
    <w:uiPriority w:val="1"/>
    <w:qFormat/>
    <w:rsid w:val="009861FB"/>
    <w:pPr>
      <w:spacing w:after="0" w:line="240" w:lineRule="auto"/>
    </w:pPr>
    <w:rPr>
      <w:rFonts w:eastAsiaTheme="minorEastAsia"/>
      <w:lang w:eastAsia="fr-FR"/>
    </w:rPr>
  </w:style>
  <w:style w:type="character" w:customStyle="1" w:styleId="Titre1Car">
    <w:name w:val="Titre 1 Car"/>
    <w:basedOn w:val="Policepardfaut"/>
    <w:link w:val="Titre1"/>
    <w:uiPriority w:val="9"/>
    <w:rsid w:val="00067DCB"/>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637C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5252">
      <w:bodyDiv w:val="1"/>
      <w:marLeft w:val="0"/>
      <w:marRight w:val="0"/>
      <w:marTop w:val="0"/>
      <w:marBottom w:val="0"/>
      <w:divBdr>
        <w:top w:val="none" w:sz="0" w:space="0" w:color="auto"/>
        <w:left w:val="none" w:sz="0" w:space="0" w:color="auto"/>
        <w:bottom w:val="none" w:sz="0" w:space="0" w:color="auto"/>
        <w:right w:val="none" w:sz="0" w:space="0" w:color="auto"/>
      </w:divBdr>
      <w:divsChild>
        <w:div w:id="1480727255">
          <w:marLeft w:val="547"/>
          <w:marRight w:val="0"/>
          <w:marTop w:val="0"/>
          <w:marBottom w:val="0"/>
          <w:divBdr>
            <w:top w:val="none" w:sz="0" w:space="0" w:color="auto"/>
            <w:left w:val="none" w:sz="0" w:space="0" w:color="auto"/>
            <w:bottom w:val="none" w:sz="0" w:space="0" w:color="auto"/>
            <w:right w:val="none" w:sz="0" w:space="0" w:color="auto"/>
          </w:divBdr>
        </w:div>
        <w:div w:id="422998198">
          <w:marLeft w:val="547"/>
          <w:marRight w:val="0"/>
          <w:marTop w:val="0"/>
          <w:marBottom w:val="0"/>
          <w:divBdr>
            <w:top w:val="none" w:sz="0" w:space="0" w:color="auto"/>
            <w:left w:val="none" w:sz="0" w:space="0" w:color="auto"/>
            <w:bottom w:val="none" w:sz="0" w:space="0" w:color="auto"/>
            <w:right w:val="none" w:sz="0" w:space="0" w:color="auto"/>
          </w:divBdr>
        </w:div>
        <w:div w:id="527448719">
          <w:marLeft w:val="1267"/>
          <w:marRight w:val="0"/>
          <w:marTop w:val="0"/>
          <w:marBottom w:val="0"/>
          <w:divBdr>
            <w:top w:val="none" w:sz="0" w:space="0" w:color="auto"/>
            <w:left w:val="none" w:sz="0" w:space="0" w:color="auto"/>
            <w:bottom w:val="none" w:sz="0" w:space="0" w:color="auto"/>
            <w:right w:val="none" w:sz="0" w:space="0" w:color="auto"/>
          </w:divBdr>
        </w:div>
        <w:div w:id="1267075783">
          <w:marLeft w:val="1267"/>
          <w:marRight w:val="0"/>
          <w:marTop w:val="0"/>
          <w:marBottom w:val="0"/>
          <w:divBdr>
            <w:top w:val="none" w:sz="0" w:space="0" w:color="auto"/>
            <w:left w:val="none" w:sz="0" w:space="0" w:color="auto"/>
            <w:bottom w:val="none" w:sz="0" w:space="0" w:color="auto"/>
            <w:right w:val="none" w:sz="0" w:space="0" w:color="auto"/>
          </w:divBdr>
        </w:div>
        <w:div w:id="1601836364">
          <w:marLeft w:val="1267"/>
          <w:marRight w:val="0"/>
          <w:marTop w:val="0"/>
          <w:marBottom w:val="0"/>
          <w:divBdr>
            <w:top w:val="none" w:sz="0" w:space="0" w:color="auto"/>
            <w:left w:val="none" w:sz="0" w:space="0" w:color="auto"/>
            <w:bottom w:val="none" w:sz="0" w:space="0" w:color="auto"/>
            <w:right w:val="none" w:sz="0" w:space="0" w:color="auto"/>
          </w:divBdr>
        </w:div>
      </w:divsChild>
    </w:div>
    <w:div w:id="653262860">
      <w:bodyDiv w:val="1"/>
      <w:marLeft w:val="0"/>
      <w:marRight w:val="0"/>
      <w:marTop w:val="0"/>
      <w:marBottom w:val="0"/>
      <w:divBdr>
        <w:top w:val="none" w:sz="0" w:space="0" w:color="auto"/>
        <w:left w:val="none" w:sz="0" w:space="0" w:color="auto"/>
        <w:bottom w:val="none" w:sz="0" w:space="0" w:color="auto"/>
        <w:right w:val="none" w:sz="0" w:space="0" w:color="auto"/>
      </w:divBdr>
      <w:divsChild>
        <w:div w:id="1604611154">
          <w:marLeft w:val="547"/>
          <w:marRight w:val="0"/>
          <w:marTop w:val="0"/>
          <w:marBottom w:val="0"/>
          <w:divBdr>
            <w:top w:val="none" w:sz="0" w:space="0" w:color="auto"/>
            <w:left w:val="none" w:sz="0" w:space="0" w:color="auto"/>
            <w:bottom w:val="none" w:sz="0" w:space="0" w:color="auto"/>
            <w:right w:val="none" w:sz="0" w:space="0" w:color="auto"/>
          </w:divBdr>
        </w:div>
        <w:div w:id="1145007237">
          <w:marLeft w:val="547"/>
          <w:marRight w:val="0"/>
          <w:marTop w:val="0"/>
          <w:marBottom w:val="0"/>
          <w:divBdr>
            <w:top w:val="none" w:sz="0" w:space="0" w:color="auto"/>
            <w:left w:val="none" w:sz="0" w:space="0" w:color="auto"/>
            <w:bottom w:val="none" w:sz="0" w:space="0" w:color="auto"/>
            <w:right w:val="none" w:sz="0" w:space="0" w:color="auto"/>
          </w:divBdr>
        </w:div>
        <w:div w:id="61604118">
          <w:marLeft w:val="547"/>
          <w:marRight w:val="0"/>
          <w:marTop w:val="0"/>
          <w:marBottom w:val="0"/>
          <w:divBdr>
            <w:top w:val="none" w:sz="0" w:space="0" w:color="auto"/>
            <w:left w:val="none" w:sz="0" w:space="0" w:color="auto"/>
            <w:bottom w:val="none" w:sz="0" w:space="0" w:color="auto"/>
            <w:right w:val="none" w:sz="0" w:space="0" w:color="auto"/>
          </w:divBdr>
        </w:div>
        <w:div w:id="1178621703">
          <w:marLeft w:val="547"/>
          <w:marRight w:val="0"/>
          <w:marTop w:val="0"/>
          <w:marBottom w:val="0"/>
          <w:divBdr>
            <w:top w:val="none" w:sz="0" w:space="0" w:color="auto"/>
            <w:left w:val="none" w:sz="0" w:space="0" w:color="auto"/>
            <w:bottom w:val="none" w:sz="0" w:space="0" w:color="auto"/>
            <w:right w:val="none" w:sz="0" w:space="0" w:color="auto"/>
          </w:divBdr>
        </w:div>
        <w:div w:id="344794702">
          <w:marLeft w:val="547"/>
          <w:marRight w:val="0"/>
          <w:marTop w:val="0"/>
          <w:marBottom w:val="0"/>
          <w:divBdr>
            <w:top w:val="none" w:sz="0" w:space="0" w:color="auto"/>
            <w:left w:val="none" w:sz="0" w:space="0" w:color="auto"/>
            <w:bottom w:val="none" w:sz="0" w:space="0" w:color="auto"/>
            <w:right w:val="none" w:sz="0" w:space="0" w:color="auto"/>
          </w:divBdr>
        </w:div>
        <w:div w:id="456875639">
          <w:marLeft w:val="547"/>
          <w:marRight w:val="0"/>
          <w:marTop w:val="0"/>
          <w:marBottom w:val="0"/>
          <w:divBdr>
            <w:top w:val="none" w:sz="0" w:space="0" w:color="auto"/>
            <w:left w:val="none" w:sz="0" w:space="0" w:color="auto"/>
            <w:bottom w:val="none" w:sz="0" w:space="0" w:color="auto"/>
            <w:right w:val="none" w:sz="0" w:space="0" w:color="auto"/>
          </w:divBdr>
        </w:div>
      </w:divsChild>
    </w:div>
    <w:div w:id="933511139">
      <w:bodyDiv w:val="1"/>
      <w:marLeft w:val="0"/>
      <w:marRight w:val="0"/>
      <w:marTop w:val="0"/>
      <w:marBottom w:val="0"/>
      <w:divBdr>
        <w:top w:val="none" w:sz="0" w:space="0" w:color="auto"/>
        <w:left w:val="none" w:sz="0" w:space="0" w:color="auto"/>
        <w:bottom w:val="none" w:sz="0" w:space="0" w:color="auto"/>
        <w:right w:val="none" w:sz="0" w:space="0" w:color="auto"/>
      </w:divBdr>
      <w:divsChild>
        <w:div w:id="616373186">
          <w:marLeft w:val="547"/>
          <w:marRight w:val="0"/>
          <w:marTop w:val="0"/>
          <w:marBottom w:val="0"/>
          <w:divBdr>
            <w:top w:val="none" w:sz="0" w:space="0" w:color="auto"/>
            <w:left w:val="none" w:sz="0" w:space="0" w:color="auto"/>
            <w:bottom w:val="none" w:sz="0" w:space="0" w:color="auto"/>
            <w:right w:val="none" w:sz="0" w:space="0" w:color="auto"/>
          </w:divBdr>
        </w:div>
        <w:div w:id="1728262969">
          <w:marLeft w:val="547"/>
          <w:marRight w:val="0"/>
          <w:marTop w:val="0"/>
          <w:marBottom w:val="0"/>
          <w:divBdr>
            <w:top w:val="none" w:sz="0" w:space="0" w:color="auto"/>
            <w:left w:val="none" w:sz="0" w:space="0" w:color="auto"/>
            <w:bottom w:val="none" w:sz="0" w:space="0" w:color="auto"/>
            <w:right w:val="none" w:sz="0" w:space="0" w:color="auto"/>
          </w:divBdr>
        </w:div>
        <w:div w:id="508983390">
          <w:marLeft w:val="547"/>
          <w:marRight w:val="0"/>
          <w:marTop w:val="0"/>
          <w:marBottom w:val="0"/>
          <w:divBdr>
            <w:top w:val="none" w:sz="0" w:space="0" w:color="auto"/>
            <w:left w:val="none" w:sz="0" w:space="0" w:color="auto"/>
            <w:bottom w:val="none" w:sz="0" w:space="0" w:color="auto"/>
            <w:right w:val="none" w:sz="0" w:space="0" w:color="auto"/>
          </w:divBdr>
        </w:div>
        <w:div w:id="1663922247">
          <w:marLeft w:val="547"/>
          <w:marRight w:val="0"/>
          <w:marTop w:val="0"/>
          <w:marBottom w:val="0"/>
          <w:divBdr>
            <w:top w:val="none" w:sz="0" w:space="0" w:color="auto"/>
            <w:left w:val="none" w:sz="0" w:space="0" w:color="auto"/>
            <w:bottom w:val="none" w:sz="0" w:space="0" w:color="auto"/>
            <w:right w:val="none" w:sz="0" w:space="0" w:color="auto"/>
          </w:divBdr>
        </w:div>
        <w:div w:id="396368346">
          <w:marLeft w:val="547"/>
          <w:marRight w:val="0"/>
          <w:marTop w:val="0"/>
          <w:marBottom w:val="0"/>
          <w:divBdr>
            <w:top w:val="none" w:sz="0" w:space="0" w:color="auto"/>
            <w:left w:val="none" w:sz="0" w:space="0" w:color="auto"/>
            <w:bottom w:val="none" w:sz="0" w:space="0" w:color="auto"/>
            <w:right w:val="none" w:sz="0" w:space="0" w:color="auto"/>
          </w:divBdr>
        </w:div>
        <w:div w:id="829830269">
          <w:marLeft w:val="547"/>
          <w:marRight w:val="0"/>
          <w:marTop w:val="0"/>
          <w:marBottom w:val="0"/>
          <w:divBdr>
            <w:top w:val="none" w:sz="0" w:space="0" w:color="auto"/>
            <w:left w:val="none" w:sz="0" w:space="0" w:color="auto"/>
            <w:bottom w:val="none" w:sz="0" w:space="0" w:color="auto"/>
            <w:right w:val="none" w:sz="0" w:space="0" w:color="auto"/>
          </w:divBdr>
        </w:div>
      </w:divsChild>
    </w:div>
    <w:div w:id="994450637">
      <w:bodyDiv w:val="1"/>
      <w:marLeft w:val="0"/>
      <w:marRight w:val="0"/>
      <w:marTop w:val="0"/>
      <w:marBottom w:val="0"/>
      <w:divBdr>
        <w:top w:val="none" w:sz="0" w:space="0" w:color="auto"/>
        <w:left w:val="none" w:sz="0" w:space="0" w:color="auto"/>
        <w:bottom w:val="none" w:sz="0" w:space="0" w:color="auto"/>
        <w:right w:val="none" w:sz="0" w:space="0" w:color="auto"/>
      </w:divBdr>
      <w:divsChild>
        <w:div w:id="348683566">
          <w:marLeft w:val="547"/>
          <w:marRight w:val="0"/>
          <w:marTop w:val="0"/>
          <w:marBottom w:val="0"/>
          <w:divBdr>
            <w:top w:val="none" w:sz="0" w:space="0" w:color="auto"/>
            <w:left w:val="none" w:sz="0" w:space="0" w:color="auto"/>
            <w:bottom w:val="none" w:sz="0" w:space="0" w:color="auto"/>
            <w:right w:val="none" w:sz="0" w:space="0" w:color="auto"/>
          </w:divBdr>
        </w:div>
        <w:div w:id="889145959">
          <w:marLeft w:val="547"/>
          <w:marRight w:val="0"/>
          <w:marTop w:val="0"/>
          <w:marBottom w:val="0"/>
          <w:divBdr>
            <w:top w:val="none" w:sz="0" w:space="0" w:color="auto"/>
            <w:left w:val="none" w:sz="0" w:space="0" w:color="auto"/>
            <w:bottom w:val="none" w:sz="0" w:space="0" w:color="auto"/>
            <w:right w:val="none" w:sz="0" w:space="0" w:color="auto"/>
          </w:divBdr>
        </w:div>
        <w:div w:id="1916276071">
          <w:marLeft w:val="547"/>
          <w:marRight w:val="0"/>
          <w:marTop w:val="0"/>
          <w:marBottom w:val="0"/>
          <w:divBdr>
            <w:top w:val="none" w:sz="0" w:space="0" w:color="auto"/>
            <w:left w:val="none" w:sz="0" w:space="0" w:color="auto"/>
            <w:bottom w:val="none" w:sz="0" w:space="0" w:color="auto"/>
            <w:right w:val="none" w:sz="0" w:space="0" w:color="auto"/>
          </w:divBdr>
        </w:div>
        <w:div w:id="1974825533">
          <w:marLeft w:val="547"/>
          <w:marRight w:val="0"/>
          <w:marTop w:val="0"/>
          <w:marBottom w:val="0"/>
          <w:divBdr>
            <w:top w:val="none" w:sz="0" w:space="0" w:color="auto"/>
            <w:left w:val="none" w:sz="0" w:space="0" w:color="auto"/>
            <w:bottom w:val="none" w:sz="0" w:space="0" w:color="auto"/>
            <w:right w:val="none" w:sz="0" w:space="0" w:color="auto"/>
          </w:divBdr>
        </w:div>
      </w:divsChild>
    </w:div>
    <w:div w:id="21429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9C51-92BC-4F5A-878C-D95FB191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CIRAD</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thevenin</dc:creator>
  <cp:lastModifiedBy>frca</cp:lastModifiedBy>
  <cp:revision>2</cp:revision>
  <cp:lastPrinted>2016-11-29T15:46:00Z</cp:lastPrinted>
  <dcterms:created xsi:type="dcterms:W3CDTF">2018-01-22T10:23:00Z</dcterms:created>
  <dcterms:modified xsi:type="dcterms:W3CDTF">2018-01-22T10:23:00Z</dcterms:modified>
</cp:coreProperties>
</file>