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065DA" w14:textId="77777777" w:rsidR="00772EE7" w:rsidRDefault="00772EE7">
      <w:r w:rsidRPr="00772EE7">
        <w:rPr>
          <w:noProof/>
        </w:rPr>
        <w:drawing>
          <wp:inline distT="0" distB="0" distL="0" distR="0" wp14:anchorId="3783F8D9" wp14:editId="5CEE7565">
            <wp:extent cx="1941374" cy="715806"/>
            <wp:effectExtent l="0" t="0" r="0" b="0"/>
            <wp:docPr id="1536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Imag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517" cy="71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5801D15" w14:textId="77777777" w:rsidR="00283FD9" w:rsidRPr="00772EE7" w:rsidRDefault="00772EE7" w:rsidP="00772EE7">
      <w:pPr>
        <w:jc w:val="center"/>
        <w:rPr>
          <w:b/>
        </w:rPr>
      </w:pPr>
      <w:r w:rsidRPr="00772EE7">
        <w:rPr>
          <w:b/>
        </w:rPr>
        <w:t>27 juin 2016</w:t>
      </w:r>
    </w:p>
    <w:p w14:paraId="7EE89401" w14:textId="77777777" w:rsidR="00684A40" w:rsidRPr="00772EE7" w:rsidRDefault="00283FD9" w:rsidP="00772EE7">
      <w:pPr>
        <w:jc w:val="center"/>
        <w:rPr>
          <w:b/>
        </w:rPr>
      </w:pPr>
      <w:r w:rsidRPr="00772EE7">
        <w:rPr>
          <w:b/>
        </w:rPr>
        <w:t>Conférence téléphonique</w:t>
      </w:r>
      <w:r w:rsidR="00772EE7" w:rsidRPr="00772EE7">
        <w:rPr>
          <w:b/>
        </w:rPr>
        <w:t xml:space="preserve"> – 16 :00 – 17 :15</w:t>
      </w:r>
    </w:p>
    <w:p w14:paraId="3B82E15A" w14:textId="77777777" w:rsidR="00156D30" w:rsidRPr="00772EE7" w:rsidRDefault="00283FD9" w:rsidP="00772EE7">
      <w:pPr>
        <w:jc w:val="center"/>
        <w:rPr>
          <w:b/>
        </w:rPr>
      </w:pPr>
      <w:r w:rsidRPr="00772EE7">
        <w:rPr>
          <w:b/>
        </w:rPr>
        <w:t>Sujet :</w:t>
      </w:r>
    </w:p>
    <w:p w14:paraId="270BFE42" w14:textId="77777777" w:rsidR="00283FD9" w:rsidRPr="00772EE7" w:rsidRDefault="00283FD9" w:rsidP="00772EE7">
      <w:pPr>
        <w:jc w:val="center"/>
        <w:rPr>
          <w:b/>
        </w:rPr>
      </w:pPr>
      <w:proofErr w:type="gramStart"/>
      <w:r w:rsidRPr="00772EE7">
        <w:rPr>
          <w:b/>
        </w:rPr>
        <w:t>intérêt</w:t>
      </w:r>
      <w:proofErr w:type="gramEnd"/>
      <w:r w:rsidRPr="00772EE7">
        <w:rPr>
          <w:b/>
        </w:rPr>
        <w:t xml:space="preserve"> et conditions de l’adhésion des structures professionnelles des DOM à ADA France ou à l’ITSAP</w:t>
      </w:r>
    </w:p>
    <w:p w14:paraId="1225E52C" w14:textId="77777777" w:rsidR="00283FD9" w:rsidRDefault="00283FD9"/>
    <w:p w14:paraId="52D58F7E" w14:textId="77777777" w:rsidR="00283FD9" w:rsidRDefault="00283FD9">
      <w:r>
        <w:t>Présents :</w:t>
      </w:r>
    </w:p>
    <w:p w14:paraId="65EEABB0" w14:textId="77777777" w:rsidR="00772EE7" w:rsidRDefault="00772EE7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68"/>
        <w:gridCol w:w="2143"/>
        <w:gridCol w:w="3995"/>
      </w:tblGrid>
      <w:tr w:rsidR="00283FD9" w:rsidRPr="00283FD9" w14:paraId="3811387C" w14:textId="77777777" w:rsidTr="00283FD9">
        <w:tc>
          <w:tcPr>
            <w:tcW w:w="3068" w:type="dxa"/>
          </w:tcPr>
          <w:p w14:paraId="103D73C1" w14:textId="77777777" w:rsidR="00283FD9" w:rsidRPr="00283FD9" w:rsidRDefault="00772EE7" w:rsidP="00772EE7">
            <w:pPr>
              <w:pStyle w:val="Paragraphedeliste"/>
              <w:numPr>
                <w:ilvl w:val="0"/>
                <w:numId w:val="4"/>
              </w:numPr>
              <w:ind w:left="284"/>
            </w:pPr>
            <w:proofErr w:type="spellStart"/>
            <w:r>
              <w:t>Cluzeau</w:t>
            </w:r>
            <w:proofErr w:type="spellEnd"/>
            <w:r w:rsidR="00283FD9">
              <w:t>-Moulay</w:t>
            </w:r>
          </w:p>
        </w:tc>
        <w:tc>
          <w:tcPr>
            <w:tcW w:w="2143" w:type="dxa"/>
          </w:tcPr>
          <w:p w14:paraId="208E6D69" w14:textId="77777777" w:rsidR="00283FD9" w:rsidRPr="00283FD9" w:rsidRDefault="00283FD9" w:rsidP="00283FD9">
            <w:r>
              <w:t>Sophie</w:t>
            </w:r>
          </w:p>
        </w:tc>
        <w:tc>
          <w:tcPr>
            <w:tcW w:w="3995" w:type="dxa"/>
          </w:tcPr>
          <w:p w14:paraId="130814C3" w14:textId="77777777" w:rsidR="00283FD9" w:rsidRPr="00283FD9" w:rsidRDefault="00283FD9" w:rsidP="00283FD9">
            <w:r>
              <w:t>Directrice ITSAP</w:t>
            </w:r>
          </w:p>
        </w:tc>
      </w:tr>
      <w:tr w:rsidR="00283FD9" w:rsidRPr="00283FD9" w14:paraId="6DE90B0B" w14:textId="77777777" w:rsidTr="00283FD9">
        <w:tc>
          <w:tcPr>
            <w:tcW w:w="3068" w:type="dxa"/>
          </w:tcPr>
          <w:p w14:paraId="07B0B701" w14:textId="77777777" w:rsidR="00283FD9" w:rsidRDefault="00283FD9" w:rsidP="00772EE7">
            <w:pPr>
              <w:pStyle w:val="Paragraphedeliste"/>
              <w:numPr>
                <w:ilvl w:val="0"/>
                <w:numId w:val="4"/>
              </w:numPr>
              <w:ind w:left="284"/>
            </w:pPr>
            <w:r>
              <w:t>Prigent</w:t>
            </w:r>
          </w:p>
        </w:tc>
        <w:tc>
          <w:tcPr>
            <w:tcW w:w="2143" w:type="dxa"/>
          </w:tcPr>
          <w:p w14:paraId="21695F8E" w14:textId="77777777" w:rsidR="00283FD9" w:rsidRDefault="00283FD9" w:rsidP="00283FD9">
            <w:r>
              <w:t>Philippe</w:t>
            </w:r>
          </w:p>
        </w:tc>
        <w:tc>
          <w:tcPr>
            <w:tcW w:w="3995" w:type="dxa"/>
          </w:tcPr>
          <w:p w14:paraId="62839B48" w14:textId="77777777" w:rsidR="00283FD9" w:rsidRPr="00283FD9" w:rsidRDefault="00283FD9" w:rsidP="00283FD9">
            <w:r>
              <w:t>Acta, animation RITA</w:t>
            </w:r>
            <w:r w:rsidR="00772EE7">
              <w:t xml:space="preserve"> inter-DOM</w:t>
            </w:r>
          </w:p>
        </w:tc>
      </w:tr>
      <w:tr w:rsidR="00283FD9" w:rsidRPr="00283FD9" w14:paraId="1A9BC139" w14:textId="77777777" w:rsidTr="00283FD9">
        <w:tc>
          <w:tcPr>
            <w:tcW w:w="3068" w:type="dxa"/>
          </w:tcPr>
          <w:p w14:paraId="2059A8CC" w14:textId="77777777" w:rsidR="00283FD9" w:rsidRPr="00244DB7" w:rsidRDefault="00283FD9" w:rsidP="00772EE7">
            <w:pPr>
              <w:pStyle w:val="Paragraphedeliste"/>
              <w:numPr>
                <w:ilvl w:val="0"/>
                <w:numId w:val="4"/>
              </w:numPr>
              <w:ind w:left="284"/>
            </w:pPr>
            <w:r w:rsidRPr="00244DB7">
              <w:t>Colombo</w:t>
            </w:r>
          </w:p>
        </w:tc>
        <w:tc>
          <w:tcPr>
            <w:tcW w:w="2143" w:type="dxa"/>
          </w:tcPr>
          <w:p w14:paraId="2AAD6111" w14:textId="77777777" w:rsidR="00283FD9" w:rsidRPr="00244DB7" w:rsidRDefault="00283FD9" w:rsidP="00283FD9">
            <w:r w:rsidRPr="00244DB7">
              <w:t>Elodie</w:t>
            </w:r>
          </w:p>
        </w:tc>
        <w:tc>
          <w:tcPr>
            <w:tcW w:w="3995" w:type="dxa"/>
          </w:tcPr>
          <w:p w14:paraId="5871A38A" w14:textId="77777777" w:rsidR="00283FD9" w:rsidRPr="00283FD9" w:rsidRDefault="001806F0" w:rsidP="00283FD9">
            <w:r>
              <w:t>Coordinatrice</w:t>
            </w:r>
            <w:r w:rsidR="00283FD9" w:rsidRPr="00244DB7">
              <w:t xml:space="preserve"> ADA France</w:t>
            </w:r>
          </w:p>
        </w:tc>
      </w:tr>
      <w:tr w:rsidR="00283FD9" w:rsidRPr="00283FD9" w14:paraId="7DCAA433" w14:textId="77777777" w:rsidTr="00283FD9">
        <w:tc>
          <w:tcPr>
            <w:tcW w:w="3068" w:type="dxa"/>
          </w:tcPr>
          <w:p w14:paraId="6450643F" w14:textId="77777777" w:rsidR="00283FD9" w:rsidRDefault="00283FD9" w:rsidP="00772EE7">
            <w:pPr>
              <w:pStyle w:val="Paragraphedeliste"/>
              <w:numPr>
                <w:ilvl w:val="0"/>
                <w:numId w:val="4"/>
              </w:numPr>
              <w:ind w:left="284"/>
            </w:pPr>
            <w:r>
              <w:t>Foucan-Pérafide</w:t>
            </w:r>
          </w:p>
        </w:tc>
        <w:tc>
          <w:tcPr>
            <w:tcW w:w="2143" w:type="dxa"/>
          </w:tcPr>
          <w:p w14:paraId="7B22BC18" w14:textId="77777777" w:rsidR="00283FD9" w:rsidRDefault="00283FD9" w:rsidP="00283FD9">
            <w:r>
              <w:t>Benoît</w:t>
            </w:r>
          </w:p>
        </w:tc>
        <w:tc>
          <w:tcPr>
            <w:tcW w:w="3995" w:type="dxa"/>
          </w:tcPr>
          <w:p w14:paraId="7E96E48B" w14:textId="77777777" w:rsidR="00283FD9" w:rsidRPr="00283FD9" w:rsidRDefault="00283FD9" w:rsidP="00283FD9">
            <w:r>
              <w:t xml:space="preserve">Ingénieur </w:t>
            </w:r>
            <w:r w:rsidR="00156D30">
              <w:t>apicole</w:t>
            </w:r>
            <w:r>
              <w:t xml:space="preserve"> APIGUA (Guadeloupe) ; apiculteur</w:t>
            </w:r>
          </w:p>
        </w:tc>
      </w:tr>
      <w:tr w:rsidR="00283FD9" w:rsidRPr="00283FD9" w14:paraId="78684DC9" w14:textId="77777777" w:rsidTr="00283FD9">
        <w:tc>
          <w:tcPr>
            <w:tcW w:w="3068" w:type="dxa"/>
          </w:tcPr>
          <w:p w14:paraId="620A3488" w14:textId="77777777" w:rsidR="00283FD9" w:rsidRDefault="00772EE7" w:rsidP="00772EE7">
            <w:pPr>
              <w:pStyle w:val="Paragraphedeliste"/>
              <w:numPr>
                <w:ilvl w:val="0"/>
                <w:numId w:val="4"/>
              </w:numPr>
              <w:ind w:left="284"/>
            </w:pPr>
            <w:proofErr w:type="spellStart"/>
            <w:r>
              <w:t>Ronceray</w:t>
            </w:r>
            <w:proofErr w:type="spellEnd"/>
          </w:p>
        </w:tc>
        <w:tc>
          <w:tcPr>
            <w:tcW w:w="2143" w:type="dxa"/>
          </w:tcPr>
          <w:p w14:paraId="3C8E36EC" w14:textId="77777777" w:rsidR="00283FD9" w:rsidRDefault="00283FD9" w:rsidP="00283FD9">
            <w:r>
              <w:t>Dominique</w:t>
            </w:r>
          </w:p>
        </w:tc>
        <w:tc>
          <w:tcPr>
            <w:tcW w:w="3995" w:type="dxa"/>
          </w:tcPr>
          <w:p w14:paraId="36DDDCB1" w14:textId="77777777" w:rsidR="00283FD9" w:rsidRPr="00283FD9" w:rsidRDefault="00283FD9" w:rsidP="00283FD9">
            <w:r>
              <w:t>Président ADA France</w:t>
            </w:r>
          </w:p>
        </w:tc>
      </w:tr>
      <w:tr w:rsidR="00283FD9" w:rsidRPr="00283FD9" w14:paraId="6C6F7634" w14:textId="77777777" w:rsidTr="00283FD9">
        <w:tc>
          <w:tcPr>
            <w:tcW w:w="3068" w:type="dxa"/>
          </w:tcPr>
          <w:p w14:paraId="547D0FE7" w14:textId="77777777" w:rsidR="00283FD9" w:rsidRDefault="00283FD9" w:rsidP="00772EE7">
            <w:pPr>
              <w:pStyle w:val="Paragraphedeliste"/>
              <w:numPr>
                <w:ilvl w:val="0"/>
                <w:numId w:val="4"/>
              </w:numPr>
              <w:ind w:left="284"/>
            </w:pPr>
            <w:r>
              <w:t>Foignet</w:t>
            </w:r>
          </w:p>
        </w:tc>
        <w:tc>
          <w:tcPr>
            <w:tcW w:w="2143" w:type="dxa"/>
          </w:tcPr>
          <w:p w14:paraId="5CD802BC" w14:textId="77777777" w:rsidR="00283FD9" w:rsidRDefault="00283FD9" w:rsidP="00283FD9">
            <w:r>
              <w:t>Jean-Yves</w:t>
            </w:r>
          </w:p>
        </w:tc>
        <w:tc>
          <w:tcPr>
            <w:tcW w:w="3995" w:type="dxa"/>
          </w:tcPr>
          <w:p w14:paraId="65EDBCC3" w14:textId="77777777" w:rsidR="00283FD9" w:rsidRPr="00283FD9" w:rsidRDefault="00283FD9" w:rsidP="00283FD9">
            <w:r>
              <w:t>Président ITSAP</w:t>
            </w:r>
          </w:p>
        </w:tc>
      </w:tr>
      <w:tr w:rsidR="00283FD9" w:rsidRPr="00283FD9" w14:paraId="1460C6C5" w14:textId="77777777" w:rsidTr="00283FD9">
        <w:tc>
          <w:tcPr>
            <w:tcW w:w="3068" w:type="dxa"/>
          </w:tcPr>
          <w:p w14:paraId="0B16A247" w14:textId="77777777" w:rsidR="00283FD9" w:rsidRDefault="00283FD9" w:rsidP="00772EE7">
            <w:pPr>
              <w:pStyle w:val="Paragraphedeliste"/>
              <w:numPr>
                <w:ilvl w:val="0"/>
                <w:numId w:val="4"/>
              </w:numPr>
              <w:ind w:left="284"/>
            </w:pPr>
            <w:r>
              <w:t>Nelson</w:t>
            </w:r>
          </w:p>
        </w:tc>
        <w:tc>
          <w:tcPr>
            <w:tcW w:w="2143" w:type="dxa"/>
          </w:tcPr>
          <w:p w14:paraId="7E5C3B28" w14:textId="77777777" w:rsidR="00283FD9" w:rsidRDefault="00283FD9" w:rsidP="00283FD9">
            <w:r>
              <w:t>Romuald</w:t>
            </w:r>
          </w:p>
        </w:tc>
        <w:tc>
          <w:tcPr>
            <w:tcW w:w="3995" w:type="dxa"/>
          </w:tcPr>
          <w:p w14:paraId="335664AB" w14:textId="77777777" w:rsidR="00283FD9" w:rsidRPr="00283FD9" w:rsidRDefault="00283FD9" w:rsidP="00283FD9">
            <w:r>
              <w:t>ADAMAR (Martinique)</w:t>
            </w:r>
          </w:p>
        </w:tc>
      </w:tr>
      <w:tr w:rsidR="00283FD9" w:rsidRPr="00283FD9" w14:paraId="03A9AB1D" w14:textId="77777777" w:rsidTr="00283FD9">
        <w:tc>
          <w:tcPr>
            <w:tcW w:w="3068" w:type="dxa"/>
          </w:tcPr>
          <w:p w14:paraId="5FB63474" w14:textId="77777777" w:rsidR="00283FD9" w:rsidRDefault="00283FD9" w:rsidP="00772EE7">
            <w:pPr>
              <w:pStyle w:val="Paragraphedeliste"/>
              <w:numPr>
                <w:ilvl w:val="0"/>
                <w:numId w:val="4"/>
              </w:numPr>
              <w:ind w:left="284"/>
            </w:pPr>
            <w:r>
              <w:t>Jorite</w:t>
            </w:r>
          </w:p>
        </w:tc>
        <w:tc>
          <w:tcPr>
            <w:tcW w:w="2143" w:type="dxa"/>
          </w:tcPr>
          <w:p w14:paraId="6C072B84" w14:textId="77777777" w:rsidR="00283FD9" w:rsidRDefault="00283FD9" w:rsidP="00283FD9">
            <w:r>
              <w:t>Jean-Pierre</w:t>
            </w:r>
          </w:p>
        </w:tc>
        <w:tc>
          <w:tcPr>
            <w:tcW w:w="3995" w:type="dxa"/>
          </w:tcPr>
          <w:p w14:paraId="6A1D5DF0" w14:textId="77777777" w:rsidR="00283FD9" w:rsidRPr="00283FD9" w:rsidRDefault="00283FD9" w:rsidP="00283FD9">
            <w:r>
              <w:t>Syndicat apiculteurs de Martinique</w:t>
            </w:r>
          </w:p>
        </w:tc>
      </w:tr>
      <w:tr w:rsidR="00283FD9" w:rsidRPr="00283FD9" w14:paraId="2E63AF8C" w14:textId="77777777" w:rsidTr="00283FD9">
        <w:tc>
          <w:tcPr>
            <w:tcW w:w="3068" w:type="dxa"/>
          </w:tcPr>
          <w:p w14:paraId="1F1632BB" w14:textId="77777777" w:rsidR="00283FD9" w:rsidRDefault="00283FD9" w:rsidP="00772EE7">
            <w:pPr>
              <w:pStyle w:val="Paragraphedeliste"/>
              <w:numPr>
                <w:ilvl w:val="0"/>
                <w:numId w:val="4"/>
              </w:numPr>
              <w:ind w:left="284"/>
            </w:pPr>
            <w:r>
              <w:t>Papy</w:t>
            </w:r>
          </w:p>
        </w:tc>
        <w:tc>
          <w:tcPr>
            <w:tcW w:w="2143" w:type="dxa"/>
          </w:tcPr>
          <w:p w14:paraId="31A4F671" w14:textId="77777777" w:rsidR="00283FD9" w:rsidRDefault="00283FD9" w:rsidP="00283FD9">
            <w:r>
              <w:t>Jean-Pierre</w:t>
            </w:r>
          </w:p>
        </w:tc>
        <w:tc>
          <w:tcPr>
            <w:tcW w:w="3995" w:type="dxa"/>
          </w:tcPr>
          <w:p w14:paraId="208F23F8" w14:textId="77777777" w:rsidR="00283FD9" w:rsidRPr="00283FD9" w:rsidRDefault="00283FD9" w:rsidP="00283FD9">
            <w:r>
              <w:t>Enseignant, lycée agricole Coconi (Mayotte)</w:t>
            </w:r>
          </w:p>
        </w:tc>
      </w:tr>
      <w:tr w:rsidR="00283FD9" w:rsidRPr="00283FD9" w14:paraId="6DD634BB" w14:textId="77777777" w:rsidTr="00283FD9">
        <w:tc>
          <w:tcPr>
            <w:tcW w:w="3068" w:type="dxa"/>
          </w:tcPr>
          <w:p w14:paraId="41524827" w14:textId="77777777" w:rsidR="00283FD9" w:rsidRDefault="00283FD9" w:rsidP="00772EE7">
            <w:pPr>
              <w:pStyle w:val="Paragraphedeliste"/>
              <w:numPr>
                <w:ilvl w:val="0"/>
                <w:numId w:val="4"/>
              </w:numPr>
              <w:ind w:left="284"/>
            </w:pPr>
            <w:r>
              <w:t>Champenois</w:t>
            </w:r>
          </w:p>
        </w:tc>
        <w:tc>
          <w:tcPr>
            <w:tcW w:w="2143" w:type="dxa"/>
          </w:tcPr>
          <w:p w14:paraId="0CA6E626" w14:textId="77777777" w:rsidR="00283FD9" w:rsidRDefault="00283FD9" w:rsidP="00283FD9">
            <w:r>
              <w:t>Jean-Philippe</w:t>
            </w:r>
          </w:p>
        </w:tc>
        <w:tc>
          <w:tcPr>
            <w:tcW w:w="3995" w:type="dxa"/>
          </w:tcPr>
          <w:p w14:paraId="79D7FB72" w14:textId="77777777" w:rsidR="00283FD9" w:rsidRPr="00283FD9" w:rsidRDefault="00283FD9" w:rsidP="00283FD9">
            <w:r>
              <w:t>Animateur Apiguy (Guyane)</w:t>
            </w:r>
          </w:p>
        </w:tc>
      </w:tr>
      <w:tr w:rsidR="00283FD9" w:rsidRPr="00283FD9" w14:paraId="28FE458F" w14:textId="77777777" w:rsidTr="00283FD9">
        <w:tc>
          <w:tcPr>
            <w:tcW w:w="3068" w:type="dxa"/>
          </w:tcPr>
          <w:p w14:paraId="4DB1CE90" w14:textId="77777777" w:rsidR="00283FD9" w:rsidRDefault="00283FD9" w:rsidP="00772EE7">
            <w:pPr>
              <w:pStyle w:val="Paragraphedeliste"/>
              <w:numPr>
                <w:ilvl w:val="0"/>
                <w:numId w:val="4"/>
              </w:numPr>
              <w:ind w:left="284"/>
            </w:pPr>
            <w:r>
              <w:t>Zimmermann</w:t>
            </w:r>
          </w:p>
        </w:tc>
        <w:tc>
          <w:tcPr>
            <w:tcW w:w="2143" w:type="dxa"/>
          </w:tcPr>
          <w:p w14:paraId="394E420E" w14:textId="77777777" w:rsidR="00283FD9" w:rsidRDefault="00283FD9" w:rsidP="00283FD9">
            <w:r>
              <w:t>Christophe</w:t>
            </w:r>
          </w:p>
        </w:tc>
        <w:tc>
          <w:tcPr>
            <w:tcW w:w="3995" w:type="dxa"/>
          </w:tcPr>
          <w:p w14:paraId="0A48E177" w14:textId="77777777" w:rsidR="00283FD9" w:rsidRPr="00283FD9" w:rsidRDefault="00283FD9" w:rsidP="00283FD9">
            <w:r>
              <w:t>Président ADA Alsace</w:t>
            </w:r>
          </w:p>
        </w:tc>
      </w:tr>
      <w:tr w:rsidR="00283FD9" w:rsidRPr="00283FD9" w14:paraId="61D55BE1" w14:textId="77777777" w:rsidTr="00283FD9">
        <w:tc>
          <w:tcPr>
            <w:tcW w:w="3068" w:type="dxa"/>
          </w:tcPr>
          <w:p w14:paraId="3DBF42AF" w14:textId="77777777" w:rsidR="00283FD9" w:rsidRDefault="00283FD9" w:rsidP="00772EE7">
            <w:pPr>
              <w:pStyle w:val="Paragraphedeliste"/>
              <w:numPr>
                <w:ilvl w:val="0"/>
                <w:numId w:val="4"/>
              </w:numPr>
              <w:ind w:left="284"/>
            </w:pPr>
            <w:r>
              <w:t>Bouderat</w:t>
            </w:r>
          </w:p>
        </w:tc>
        <w:tc>
          <w:tcPr>
            <w:tcW w:w="2143" w:type="dxa"/>
          </w:tcPr>
          <w:p w14:paraId="6D6E1534" w14:textId="77777777" w:rsidR="00283FD9" w:rsidRDefault="00283FD9" w:rsidP="00283FD9">
            <w:r>
              <w:t>Théo</w:t>
            </w:r>
          </w:p>
        </w:tc>
        <w:tc>
          <w:tcPr>
            <w:tcW w:w="3995" w:type="dxa"/>
          </w:tcPr>
          <w:p w14:paraId="33305FBB" w14:textId="77777777" w:rsidR="00283FD9" w:rsidRPr="00283FD9" w:rsidRDefault="00283FD9" w:rsidP="00283FD9">
            <w:r>
              <w:t>Stagiaire Apigua</w:t>
            </w:r>
            <w:r w:rsidR="00772EE7">
              <w:t xml:space="preserve"> (Guadeloupe)</w:t>
            </w:r>
          </w:p>
        </w:tc>
      </w:tr>
      <w:tr w:rsidR="00283FD9" w:rsidRPr="00283FD9" w14:paraId="443A3666" w14:textId="77777777" w:rsidTr="00283FD9">
        <w:tc>
          <w:tcPr>
            <w:tcW w:w="3068" w:type="dxa"/>
          </w:tcPr>
          <w:p w14:paraId="5132A380" w14:textId="77777777" w:rsidR="00283FD9" w:rsidRDefault="00283FD9" w:rsidP="00772EE7">
            <w:pPr>
              <w:pStyle w:val="Paragraphedeliste"/>
              <w:numPr>
                <w:ilvl w:val="0"/>
                <w:numId w:val="4"/>
              </w:numPr>
              <w:ind w:left="284"/>
            </w:pPr>
            <w:r>
              <w:t>Prudent</w:t>
            </w:r>
          </w:p>
        </w:tc>
        <w:tc>
          <w:tcPr>
            <w:tcW w:w="2143" w:type="dxa"/>
          </w:tcPr>
          <w:p w14:paraId="1EB73A65" w14:textId="77777777" w:rsidR="00283FD9" w:rsidRDefault="00283FD9" w:rsidP="00283FD9">
            <w:r>
              <w:t>Tony</w:t>
            </w:r>
          </w:p>
        </w:tc>
        <w:tc>
          <w:tcPr>
            <w:tcW w:w="3995" w:type="dxa"/>
          </w:tcPr>
          <w:p w14:paraId="764806CF" w14:textId="77777777" w:rsidR="00283FD9" w:rsidRPr="00283FD9" w:rsidRDefault="00283FD9" w:rsidP="00283FD9">
            <w:r>
              <w:t>Vice-Président SICA</w:t>
            </w:r>
          </w:p>
        </w:tc>
      </w:tr>
    </w:tbl>
    <w:p w14:paraId="0845C2FF" w14:textId="77777777" w:rsidR="00283FD9" w:rsidRDefault="00283FD9"/>
    <w:p w14:paraId="77565F3D" w14:textId="77777777" w:rsidR="00283FD9" w:rsidRDefault="00283FD9">
      <w:r>
        <w:t>Contexte</w:t>
      </w:r>
    </w:p>
    <w:p w14:paraId="4790A69D" w14:textId="77777777" w:rsidR="00283FD9" w:rsidRDefault="00283FD9">
      <w:r>
        <w:t>La conférence a été organisée sur la base des questions et souhaits suivants des organisations professionnelles des DOM</w:t>
      </w:r>
      <w:r w:rsidR="00D40BF8">
        <w:t> :</w:t>
      </w:r>
    </w:p>
    <w:p w14:paraId="1354ADD4" w14:textId="77777777" w:rsidR="00283FD9" w:rsidRDefault="00D40BF8" w:rsidP="00D40BF8">
      <w:pPr>
        <w:pStyle w:val="Paragraphedeliste"/>
        <w:numPr>
          <w:ilvl w:val="0"/>
          <w:numId w:val="1"/>
        </w:numPr>
        <w:ind w:left="426"/>
      </w:pPr>
      <w:r>
        <w:t>Souhait d’une meilleure visibilité nationale </w:t>
      </w:r>
    </w:p>
    <w:p w14:paraId="329D5ADC" w14:textId="77777777" w:rsidR="00D40BF8" w:rsidRDefault="00D40BF8" w:rsidP="00D40BF8">
      <w:pPr>
        <w:pStyle w:val="Paragraphedeliste"/>
        <w:numPr>
          <w:ilvl w:val="0"/>
          <w:numId w:val="1"/>
        </w:numPr>
        <w:ind w:left="426"/>
      </w:pPr>
      <w:r>
        <w:t xml:space="preserve">Souhait d’être </w:t>
      </w:r>
      <w:r w:rsidR="00156D30">
        <w:t>intégrés</w:t>
      </w:r>
      <w:r>
        <w:t xml:space="preserve"> dans les flux d’information nationaux concernant l’apiculture</w:t>
      </w:r>
    </w:p>
    <w:p w14:paraId="59B37047" w14:textId="77777777" w:rsidR="00D40BF8" w:rsidRDefault="00D40BF8" w:rsidP="00D40BF8">
      <w:pPr>
        <w:pStyle w:val="Paragraphedeliste"/>
        <w:numPr>
          <w:ilvl w:val="0"/>
          <w:numId w:val="1"/>
        </w:numPr>
        <w:ind w:left="426"/>
      </w:pPr>
      <w:r>
        <w:t>Souhait de pouvoir bénéficier des dispositifs nationaux d’aide à l’apiculture</w:t>
      </w:r>
    </w:p>
    <w:p w14:paraId="53E74323" w14:textId="77777777" w:rsidR="00D40BF8" w:rsidRDefault="00D40BF8" w:rsidP="00D40BF8">
      <w:pPr>
        <w:pStyle w:val="Paragraphedeliste"/>
        <w:numPr>
          <w:ilvl w:val="0"/>
          <w:numId w:val="1"/>
        </w:numPr>
        <w:ind w:left="426"/>
      </w:pPr>
      <w:r>
        <w:t>Conditions d’adhésion ITSAP et ADA France</w:t>
      </w:r>
    </w:p>
    <w:p w14:paraId="6A076C68" w14:textId="77777777" w:rsidR="00D40BF8" w:rsidRDefault="00D40BF8" w:rsidP="00D40BF8">
      <w:pPr>
        <w:pStyle w:val="Paragraphedeliste"/>
        <w:numPr>
          <w:ilvl w:val="0"/>
          <w:numId w:val="1"/>
        </w:numPr>
        <w:ind w:left="426"/>
      </w:pPr>
      <w:r>
        <w:t>Contraintes particulières</w:t>
      </w:r>
    </w:p>
    <w:p w14:paraId="39D6B1B1" w14:textId="77777777" w:rsidR="00D40BF8" w:rsidRDefault="00D40BF8" w:rsidP="00D40BF8">
      <w:pPr>
        <w:pStyle w:val="Paragraphedeliste"/>
        <w:numPr>
          <w:ilvl w:val="0"/>
          <w:numId w:val="1"/>
        </w:numPr>
        <w:ind w:left="426"/>
      </w:pPr>
      <w:r>
        <w:t>Position ADA France et ITSAP par rapport à ces possibles adhésions</w:t>
      </w:r>
    </w:p>
    <w:p w14:paraId="7C6B99F4" w14:textId="77777777" w:rsidR="00D40BF8" w:rsidRDefault="00D40BF8" w:rsidP="00D40BF8">
      <w:pPr>
        <w:pStyle w:val="Titre1"/>
      </w:pPr>
      <w:r>
        <w:t>Rappel : intérêt de la mise en place d’ADA France (2013)</w:t>
      </w:r>
    </w:p>
    <w:p w14:paraId="46FE30DB" w14:textId="77777777" w:rsidR="00F15DE7" w:rsidRDefault="00F15DE7" w:rsidP="00F15DE7">
      <w:r>
        <w:t>Trajectoire : a l’origine Centre national de développement de l’Apiculture (CNDA). ADA La Réunion en faisait partie.</w:t>
      </w:r>
    </w:p>
    <w:p w14:paraId="20A52E48" w14:textId="77777777" w:rsidR="00F15DE7" w:rsidRDefault="00F15DE7" w:rsidP="00F15DE7"/>
    <w:p w14:paraId="7BED4922" w14:textId="77777777" w:rsidR="00D40BF8" w:rsidRDefault="00D40BF8" w:rsidP="00F15DE7">
      <w:pPr>
        <w:pStyle w:val="Paragraphedeliste"/>
        <w:numPr>
          <w:ilvl w:val="0"/>
          <w:numId w:val="2"/>
        </w:numPr>
        <w:ind w:left="426"/>
      </w:pPr>
      <w:r>
        <w:t xml:space="preserve">A l’origine, besoin de mutualisation des moyens de travail ; </w:t>
      </w:r>
    </w:p>
    <w:p w14:paraId="591B9A68" w14:textId="77777777" w:rsidR="00D40BF8" w:rsidRDefault="00D40BF8" w:rsidP="00F15DE7">
      <w:pPr>
        <w:pStyle w:val="Paragraphedeliste"/>
        <w:numPr>
          <w:ilvl w:val="0"/>
          <w:numId w:val="2"/>
        </w:numPr>
        <w:ind w:left="426"/>
      </w:pPr>
      <w:r>
        <w:t xml:space="preserve">Nécessité pour les </w:t>
      </w:r>
      <w:r w:rsidR="001806F0">
        <w:t>structures de développement apicole régionales et pour le GPGR</w:t>
      </w:r>
      <w:r w:rsidR="00550FC0">
        <w:t xml:space="preserve"> (groupement de producteurs de Gelée Royale)</w:t>
      </w:r>
      <w:r w:rsidR="001806F0">
        <w:t xml:space="preserve"> </w:t>
      </w:r>
      <w:r>
        <w:t xml:space="preserve">de disposer d’un interlocuteur unique vis-à-vis des pouvoirs publiques, dans un contexte où l’Itsap a un </w:t>
      </w:r>
      <w:r w:rsidR="00156D30">
        <w:t>rôle</w:t>
      </w:r>
      <w:r>
        <w:t xml:space="preserve"> de R&amp;D / </w:t>
      </w:r>
      <w:r w:rsidR="00156D30">
        <w:t>expérimentations</w:t>
      </w:r>
    </w:p>
    <w:p w14:paraId="12FF67C4" w14:textId="77777777" w:rsidR="00D40BF8" w:rsidRDefault="00D40BF8" w:rsidP="00F15DE7">
      <w:pPr>
        <w:pStyle w:val="Paragraphedeliste"/>
        <w:numPr>
          <w:ilvl w:val="0"/>
          <w:numId w:val="2"/>
        </w:numPr>
        <w:ind w:left="426"/>
      </w:pPr>
      <w:r>
        <w:lastRenderedPageBreak/>
        <w:t>Capacité à assister les professionnels d</w:t>
      </w:r>
      <w:r w:rsidR="00F15DE7">
        <w:t>ans leur réflexion collective (</w:t>
      </w:r>
      <w:r>
        <w:t xml:space="preserve">installation, réglementation, formation, montage de dossier de type </w:t>
      </w:r>
      <w:proofErr w:type="spellStart"/>
      <w:r w:rsidR="001806F0">
        <w:t>FranceAgriMer</w:t>
      </w:r>
      <w:proofErr w:type="spellEnd"/>
    </w:p>
    <w:p w14:paraId="6B3C97D4" w14:textId="77777777" w:rsidR="00F15DE7" w:rsidRDefault="00F15DE7" w:rsidP="00F15DE7">
      <w:pPr>
        <w:pStyle w:val="Paragraphedeliste"/>
        <w:numPr>
          <w:ilvl w:val="0"/>
          <w:numId w:val="2"/>
        </w:numPr>
        <w:ind w:left="426"/>
      </w:pPr>
      <w:r>
        <w:t>Appuyer ADA régionales dans leur rôle d’assistance technique aux apiculteurs</w:t>
      </w:r>
      <w:r w:rsidR="00BA7F17">
        <w:t xml:space="preserve"> (aspects </w:t>
      </w:r>
      <w:r w:rsidR="00156D30">
        <w:t>sanitaires</w:t>
      </w:r>
      <w:r w:rsidR="00BA7F17">
        <w:t>, techniques d’élevage</w:t>
      </w:r>
      <w:r w:rsidR="00156D30">
        <w:t>,)</w:t>
      </w:r>
      <w:r w:rsidR="00BA7F17">
        <w:t>, avec un fonctionnement en réseau</w:t>
      </w:r>
    </w:p>
    <w:p w14:paraId="0E9980C0" w14:textId="77777777" w:rsidR="00BA7F17" w:rsidRDefault="00BA7F17" w:rsidP="00F15DE7">
      <w:pPr>
        <w:pStyle w:val="Paragraphedeliste"/>
        <w:numPr>
          <w:ilvl w:val="0"/>
          <w:numId w:val="2"/>
        </w:numPr>
        <w:ind w:left="426"/>
      </w:pPr>
      <w:r>
        <w:t xml:space="preserve">Pratiquement, les salariés des ADA régionales échangent de l’info (mail, conférences téléphoniques, 2 à 3 réunions physiques annuelles). Actuellement, extranet en construction pour partage information entre </w:t>
      </w:r>
      <w:r w:rsidR="003816D5">
        <w:t xml:space="preserve">les </w:t>
      </w:r>
      <w:r>
        <w:t xml:space="preserve">ADA. Ouverture septembre. </w:t>
      </w:r>
    </w:p>
    <w:p w14:paraId="31ED0C69" w14:textId="77777777" w:rsidR="00F15DE7" w:rsidRDefault="003816D5" w:rsidP="00DC7A6B">
      <w:pPr>
        <w:pStyle w:val="Titre1"/>
      </w:pPr>
      <w:r>
        <w:t>Conditions adhésion à ADA France</w:t>
      </w:r>
      <w:r w:rsidR="00DC7A6B">
        <w:t xml:space="preserve"> et ITSAP</w:t>
      </w:r>
    </w:p>
    <w:p w14:paraId="6E01D6A2" w14:textId="77777777" w:rsidR="00DC7A6B" w:rsidRDefault="00DC7A6B" w:rsidP="00DC7A6B">
      <w:pPr>
        <w:pStyle w:val="Titre2"/>
      </w:pPr>
      <w:r>
        <w:t xml:space="preserve">ADA </w:t>
      </w:r>
      <w:r w:rsidR="00244DB7">
        <w:t xml:space="preserve">France (budget : </w:t>
      </w:r>
      <w:r w:rsidR="009D69AD">
        <w:t>160 000 €)</w:t>
      </w:r>
      <w:r>
        <w:t> :</w:t>
      </w:r>
    </w:p>
    <w:p w14:paraId="5793F16C" w14:textId="77777777" w:rsidR="003816D5" w:rsidRDefault="003816D5">
      <w:r>
        <w:t xml:space="preserve">Assez souples. Dans tous les cas, les associations adhérentes doivent démontrer qu’elles sont pilotées par des </w:t>
      </w:r>
      <w:r w:rsidR="00DC7A6B">
        <w:t>professionnels (CA, bureau, AG)</w:t>
      </w:r>
      <w:r>
        <w:t>.</w:t>
      </w:r>
    </w:p>
    <w:p w14:paraId="61A19DB7" w14:textId="77777777" w:rsidR="003816D5" w:rsidRDefault="003816D5">
      <w:r>
        <w:t>Démarche : saisir officiellement ADA France :</w:t>
      </w:r>
    </w:p>
    <w:p w14:paraId="102C5B63" w14:textId="77777777" w:rsidR="006603C3" w:rsidRDefault="006603C3" w:rsidP="006603C3">
      <w:pPr>
        <w:pStyle w:val="Paragraphedeliste"/>
        <w:numPr>
          <w:ilvl w:val="0"/>
          <w:numId w:val="3"/>
        </w:numPr>
        <w:ind w:left="426"/>
      </w:pPr>
      <w:r>
        <w:t>Statuts</w:t>
      </w:r>
    </w:p>
    <w:p w14:paraId="10BA99A5" w14:textId="77777777" w:rsidR="006603C3" w:rsidRDefault="006603C3" w:rsidP="006603C3">
      <w:pPr>
        <w:pStyle w:val="Paragraphedeliste"/>
        <w:numPr>
          <w:ilvl w:val="0"/>
          <w:numId w:val="3"/>
        </w:numPr>
        <w:ind w:left="426"/>
      </w:pPr>
      <w:r>
        <w:t>Projet de l’association candidate</w:t>
      </w:r>
    </w:p>
    <w:p w14:paraId="61A4F6A7" w14:textId="77777777" w:rsidR="003816D5" w:rsidRDefault="003816D5" w:rsidP="006603C3">
      <w:pPr>
        <w:pStyle w:val="Paragraphedeliste"/>
        <w:numPr>
          <w:ilvl w:val="0"/>
          <w:numId w:val="3"/>
        </w:numPr>
        <w:ind w:left="426"/>
      </w:pPr>
      <w:r>
        <w:t>Motivation</w:t>
      </w:r>
    </w:p>
    <w:p w14:paraId="109748DA" w14:textId="77777777" w:rsidR="003816D5" w:rsidRDefault="003816D5" w:rsidP="006603C3">
      <w:pPr>
        <w:pStyle w:val="Paragraphedeliste"/>
        <w:numPr>
          <w:ilvl w:val="0"/>
          <w:numId w:val="3"/>
        </w:numPr>
        <w:ind w:left="426"/>
      </w:pPr>
      <w:r>
        <w:t xml:space="preserve">Puis </w:t>
      </w:r>
      <w:r w:rsidR="00DC7A6B">
        <w:t xml:space="preserve">round de discussions avec ADA France pour affiner les </w:t>
      </w:r>
      <w:r w:rsidR="00156D30">
        <w:t>possibilités</w:t>
      </w:r>
      <w:r w:rsidR="00DC7A6B">
        <w:t>.</w:t>
      </w:r>
    </w:p>
    <w:p w14:paraId="16D2810E" w14:textId="77777777" w:rsidR="00244DB7" w:rsidRDefault="00244DB7" w:rsidP="006603C3">
      <w:pPr>
        <w:pStyle w:val="Paragraphedeliste"/>
        <w:numPr>
          <w:ilvl w:val="0"/>
          <w:numId w:val="3"/>
        </w:numPr>
        <w:ind w:left="426"/>
      </w:pPr>
      <w:r>
        <w:t>Coût adhésion : 500 €/an</w:t>
      </w:r>
    </w:p>
    <w:p w14:paraId="24ADAFDC" w14:textId="77777777" w:rsidR="00DC7A6B" w:rsidRDefault="00DC7A6B">
      <w:r>
        <w:t xml:space="preserve">Contact : </w:t>
      </w:r>
    </w:p>
    <w:p w14:paraId="3640401F" w14:textId="77777777" w:rsidR="00DC7A6B" w:rsidRPr="00DC7A6B" w:rsidRDefault="00DC7A6B" w:rsidP="00DC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C7A6B">
        <w:t>Élodie COLOMBO</w:t>
      </w:r>
    </w:p>
    <w:p w14:paraId="59E8BDC0" w14:textId="77777777" w:rsidR="00DC7A6B" w:rsidRPr="00DC7A6B" w:rsidRDefault="00DC7A6B" w:rsidP="00DC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C7A6B">
        <w:t>Coordinatrice ADA France</w:t>
      </w:r>
    </w:p>
    <w:p w14:paraId="50C45C72" w14:textId="77777777" w:rsidR="00DC7A6B" w:rsidRPr="00DC7A6B" w:rsidRDefault="00DC7A6B" w:rsidP="00DC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C7A6B">
        <w:t>ADA France</w:t>
      </w:r>
    </w:p>
    <w:p w14:paraId="181B5842" w14:textId="77777777" w:rsidR="00DC7A6B" w:rsidRPr="00DC7A6B" w:rsidRDefault="00DC7A6B" w:rsidP="00DC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C7A6B">
        <w:t>149, rue de Bercy</w:t>
      </w:r>
    </w:p>
    <w:p w14:paraId="6C15A375" w14:textId="77777777" w:rsidR="00DC7A6B" w:rsidRPr="00DC7A6B" w:rsidRDefault="00DC7A6B" w:rsidP="00DC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C7A6B">
        <w:t>75595 Paris Cedex 12</w:t>
      </w:r>
    </w:p>
    <w:p w14:paraId="152CA449" w14:textId="77777777" w:rsidR="00DC7A6B" w:rsidRPr="00DC7A6B" w:rsidRDefault="00DC7A6B" w:rsidP="00DC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C7A6B">
        <w:t>Tél : 01 40 04 50 76 / 06 76 78 34 62</w:t>
      </w:r>
    </w:p>
    <w:p w14:paraId="6CA743D5" w14:textId="77777777" w:rsidR="00DC7A6B" w:rsidRPr="00DC7A6B" w:rsidRDefault="00F53560" w:rsidP="00DC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7" w:history="1">
        <w:r w:rsidR="00DC7A6B" w:rsidRPr="00DC7A6B">
          <w:t>elodie.colombo@adafrance.org</w:t>
        </w:r>
      </w:hyperlink>
    </w:p>
    <w:p w14:paraId="67E22EDF" w14:textId="77777777" w:rsidR="00DC7A6B" w:rsidRDefault="00F53560" w:rsidP="00DC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8" w:history="1">
        <w:r w:rsidR="00DC7A6B" w:rsidRPr="00DC7A6B">
          <w:t>www.adafrance.org</w:t>
        </w:r>
      </w:hyperlink>
    </w:p>
    <w:p w14:paraId="6B2D21D0" w14:textId="77777777" w:rsidR="00DC7A6B" w:rsidRDefault="00156D30" w:rsidP="00DC7A6B">
      <w:pPr>
        <w:pStyle w:val="Titre2"/>
      </w:pPr>
      <w:r>
        <w:t>Adhésion</w:t>
      </w:r>
      <w:r w:rsidR="00DC7A6B">
        <w:t xml:space="preserve"> ITSAP</w:t>
      </w:r>
    </w:p>
    <w:p w14:paraId="3D770B9E" w14:textId="77777777" w:rsidR="00DC7A6B" w:rsidRDefault="00DC7A6B" w:rsidP="00DC7A6B">
      <w:r>
        <w:t xml:space="preserve">Plus stricte, et moins d’intérêt pour l’immédiat des organisations des DOM : les ADA </w:t>
      </w:r>
      <w:r w:rsidR="00156D30">
        <w:t>sont</w:t>
      </w:r>
      <w:r>
        <w:t xml:space="preserve"> le socle professionnel dont l’ITSAP est issu.</w:t>
      </w:r>
    </w:p>
    <w:p w14:paraId="1B058B56" w14:textId="77777777" w:rsidR="00DC7A6B" w:rsidRDefault="00DC7A6B" w:rsidP="00DC7A6B">
      <w:r>
        <w:t xml:space="preserve">Pour ITSAP, </w:t>
      </w:r>
      <w:r w:rsidR="00156D30">
        <w:t>conditions</w:t>
      </w:r>
      <w:r>
        <w:t xml:space="preserve"> adhésion d’une ADA régionale :</w:t>
      </w:r>
    </w:p>
    <w:p w14:paraId="3EBF1B0A" w14:textId="77777777" w:rsidR="00DC7A6B" w:rsidRDefault="00DC7A6B" w:rsidP="00DC7A6B">
      <w:r>
        <w:t>Association 1901</w:t>
      </w:r>
    </w:p>
    <w:p w14:paraId="447D1C55" w14:textId="77777777" w:rsidR="00DC7A6B" w:rsidRDefault="00DC7A6B" w:rsidP="00DC7A6B">
      <w:r>
        <w:t xml:space="preserve">Individus ou groupements, avec 2/3 de pros AG ou CA, ou cotisants </w:t>
      </w:r>
      <w:r w:rsidR="00156D30">
        <w:t>Amex</w:t>
      </w:r>
      <w:r>
        <w:t xml:space="preserve"> majoritaires, et Président = professionnel.</w:t>
      </w:r>
      <w:r w:rsidR="00A240A3">
        <w:t xml:space="preserve"> ADA France </w:t>
      </w:r>
      <w:r w:rsidR="00156D30">
        <w:t>veut</w:t>
      </w:r>
      <w:r w:rsidR="00A240A3">
        <w:t xml:space="preserve"> des interlocuteurs professionnels.</w:t>
      </w:r>
    </w:p>
    <w:p w14:paraId="0EB4D095" w14:textId="77777777" w:rsidR="00A240A3" w:rsidRDefault="00A240A3" w:rsidP="00DC7A6B">
      <w:r>
        <w:t xml:space="preserve">Exemple ADA Alsace : 2 co-présidents : un pro, un amateur. Compliqué à gérer. </w:t>
      </w:r>
    </w:p>
    <w:p w14:paraId="49B2A697" w14:textId="77777777" w:rsidR="00A240A3" w:rsidRDefault="00A240A3" w:rsidP="00DC7A6B">
      <w:r>
        <w:t xml:space="preserve">Exemple AFA région </w:t>
      </w:r>
      <w:r w:rsidR="001806F0">
        <w:t>C</w:t>
      </w:r>
      <w:r>
        <w:t>entre</w:t>
      </w:r>
      <w:r w:rsidR="001806F0">
        <w:t>-Val de Loire</w:t>
      </w:r>
      <w:r>
        <w:t> </w:t>
      </w:r>
      <w:r w:rsidR="00156D30">
        <w:t>: des</w:t>
      </w:r>
      <w:r>
        <w:t xml:space="preserve"> syndicats ; des pluriactifs.</w:t>
      </w:r>
    </w:p>
    <w:p w14:paraId="65ADCD1D" w14:textId="77777777" w:rsidR="00A240A3" w:rsidRDefault="00156D30" w:rsidP="00DC7A6B">
      <w:r>
        <w:t>Professionnels</w:t>
      </w:r>
      <w:r w:rsidR="00A240A3">
        <w:t xml:space="preserve"> au CA ; les 6 autres membres : amateurs.</w:t>
      </w:r>
    </w:p>
    <w:p w14:paraId="57A2BEB4" w14:textId="77777777" w:rsidR="00A240A3" w:rsidRDefault="00A240A3" w:rsidP="00A240A3">
      <w:r>
        <w:t xml:space="preserve">Exemple ADA </w:t>
      </w:r>
      <w:r w:rsidR="00156D30">
        <w:t>île</w:t>
      </w:r>
      <w:r>
        <w:t xml:space="preserve"> de France : majorité d’amateurs ; sans doute difficultés pour devenir membre ADA France. Exemple Apigua (Guadeloupe) : moins de 2/3 de professionnels au CA. </w:t>
      </w:r>
    </w:p>
    <w:p w14:paraId="197AF22F" w14:textId="77777777" w:rsidR="00A240A3" w:rsidRDefault="00A240A3" w:rsidP="00A240A3">
      <w:r>
        <w:t>Exemple ApiGuy (Guyane) : 20-25 adhérents ; CA : 8 membres ; les 2 plus gros</w:t>
      </w:r>
    </w:p>
    <w:p w14:paraId="1CA9B30B" w14:textId="77777777" w:rsidR="00A240A3" w:rsidRDefault="00A240A3" w:rsidP="00A240A3">
      <w:r>
        <w:t xml:space="preserve">Martinique : il y a ADAMAR, GDS animal, syndicat apiculteurs martiniquais. Collectivité territoriale </w:t>
      </w:r>
      <w:r w:rsidR="00156D30">
        <w:t>souhaite</w:t>
      </w:r>
      <w:r>
        <w:t xml:space="preserve"> un interlocuteur unique. Si tel était le cas, pas de pb pour ADA France. </w:t>
      </w:r>
    </w:p>
    <w:p w14:paraId="354668CA" w14:textId="77777777" w:rsidR="00A240A3" w:rsidRDefault="00A240A3" w:rsidP="00A240A3">
      <w:pPr>
        <w:pStyle w:val="Titre1"/>
      </w:pPr>
      <w:r>
        <w:lastRenderedPageBreak/>
        <w:t>Qu’attendre d’une adhésion à ADA France ?</w:t>
      </w:r>
    </w:p>
    <w:p w14:paraId="692EE546" w14:textId="77777777" w:rsidR="00A240A3" w:rsidRDefault="00156D30" w:rsidP="00A240A3">
      <w:r>
        <w:t>Etre</w:t>
      </w:r>
      <w:r w:rsidR="00A240A3">
        <w:t xml:space="preserve"> reconnu : prise en compte des préoccupations particulières (jusqu’à lors, apicultures DOM ne sont pas dans le radar ADA France). </w:t>
      </w:r>
    </w:p>
    <w:p w14:paraId="471E8ABE" w14:textId="77777777" w:rsidR="00A240A3" w:rsidRDefault="00156D30" w:rsidP="00A240A3">
      <w:r>
        <w:t>Exemples</w:t>
      </w:r>
      <w:r w:rsidR="00A240A3">
        <w:t xml:space="preserve"> de problématiques à porter devant </w:t>
      </w:r>
      <w:r>
        <w:t>pouvoirs</w:t>
      </w:r>
      <w:r w:rsidR="00A240A3">
        <w:t xml:space="preserve"> publics : </w:t>
      </w:r>
    </w:p>
    <w:p w14:paraId="79BD6C78" w14:textId="77777777" w:rsidR="00A240A3" w:rsidRDefault="00156D30" w:rsidP="00A240A3">
      <w:r>
        <w:t>Démoustication</w:t>
      </w:r>
      <w:r w:rsidR="00A240A3">
        <w:t> ;</w:t>
      </w:r>
    </w:p>
    <w:p w14:paraId="72F72270" w14:textId="77777777" w:rsidR="00A240A3" w:rsidRDefault="00156D30" w:rsidP="00A240A3">
      <w:r>
        <w:t>Avancement</w:t>
      </w:r>
      <w:r w:rsidR="00A240A3">
        <w:t xml:space="preserve"> dossier d’intérêt collectif avec spécificités ;</w:t>
      </w:r>
    </w:p>
    <w:p w14:paraId="0DF123CB" w14:textId="77777777" w:rsidR="00A240A3" w:rsidRDefault="00156D30" w:rsidP="00A240A3">
      <w:r>
        <w:t>Installation</w:t>
      </w:r>
      <w:r w:rsidR="006603C3">
        <w:t> :</w:t>
      </w:r>
    </w:p>
    <w:p w14:paraId="76F6D505" w14:textId="77777777" w:rsidR="006603C3" w:rsidRDefault="00156D30" w:rsidP="00A240A3">
      <w:r>
        <w:t>Formation</w:t>
      </w:r>
      <w:r w:rsidR="006603C3">
        <w:t> ;</w:t>
      </w:r>
    </w:p>
    <w:p w14:paraId="76571C72" w14:textId="77777777" w:rsidR="006603C3" w:rsidRDefault="00156D30" w:rsidP="00A240A3">
      <w:r>
        <w:t>Prise</w:t>
      </w:r>
      <w:r w:rsidR="006603C3">
        <w:t xml:space="preserve"> en compte MAE</w:t>
      </w:r>
    </w:p>
    <w:p w14:paraId="06EB3688" w14:textId="77777777" w:rsidR="006603C3" w:rsidRDefault="006603C3" w:rsidP="00A240A3">
      <w:r>
        <w:t>…</w:t>
      </w:r>
    </w:p>
    <w:p w14:paraId="0897AF4A" w14:textId="77777777" w:rsidR="00A240A3" w:rsidRDefault="006603C3" w:rsidP="006603C3">
      <w:pPr>
        <w:pStyle w:val="Titre1"/>
      </w:pPr>
      <w:r>
        <w:t>Intérêt des organisations professionnelles DOM</w:t>
      </w:r>
    </w:p>
    <w:p w14:paraId="3E2C5FFB" w14:textId="77777777" w:rsidR="006603C3" w:rsidRDefault="006603C3" w:rsidP="00A240A3">
      <w:r>
        <w:t xml:space="preserve">Meilleure prise en compte préoccupations, dans un contexte ou DAAF </w:t>
      </w:r>
      <w:r w:rsidR="00156D30">
        <w:t>parfois</w:t>
      </w:r>
      <w:r>
        <w:t xml:space="preserve"> peu intéressées ;</w:t>
      </w:r>
    </w:p>
    <w:p w14:paraId="476AFF91" w14:textId="77777777" w:rsidR="006603C3" w:rsidRDefault="006603C3" w:rsidP="00A240A3">
      <w:r>
        <w:t xml:space="preserve">Spécificités préoccupations, pas toujours en phase avec les approches métropolitaines. </w:t>
      </w:r>
    </w:p>
    <w:p w14:paraId="6EDB4047" w14:textId="77777777" w:rsidR="006603C3" w:rsidRDefault="00156D30" w:rsidP="00A240A3">
      <w:r>
        <w:t>Méconnaissance</w:t>
      </w:r>
      <w:r w:rsidR="006603C3">
        <w:t xml:space="preserve"> </w:t>
      </w:r>
      <w:r>
        <w:t>décideurs</w:t>
      </w:r>
      <w:r w:rsidR="006603C3">
        <w:t xml:space="preserve"> collectivités par rapport à apiculture. </w:t>
      </w:r>
    </w:p>
    <w:p w14:paraId="6C3DE57E" w14:textId="77777777" w:rsidR="00244DB7" w:rsidRDefault="00244DB7" w:rsidP="00A240A3">
      <w:r>
        <w:t xml:space="preserve">Beaucoup de préoccupations DOM identiques à celles de métropole. </w:t>
      </w:r>
    </w:p>
    <w:p w14:paraId="1D99FCCD" w14:textId="77777777" w:rsidR="00B20BBF" w:rsidRDefault="00244DB7" w:rsidP="00A240A3">
      <w:r>
        <w:t xml:space="preserve">Fort intérêt pour salariés des ADA de travailler en réseau (une </w:t>
      </w:r>
      <w:r w:rsidR="00156D30">
        <w:t>trentaine</w:t>
      </w:r>
      <w:r>
        <w:t xml:space="preserve"> de salariés actuellement) : renforcement </w:t>
      </w:r>
      <w:r w:rsidR="00156D30">
        <w:t>mutuel</w:t>
      </w:r>
      <w:r>
        <w:t xml:space="preserve"> des compétences, échange infos. </w:t>
      </w:r>
      <w:bookmarkStart w:id="0" w:name="_GoBack"/>
      <w:bookmarkEnd w:id="0"/>
    </w:p>
    <w:sectPr w:rsidR="00B20BBF" w:rsidSect="00C932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719"/>
    <w:multiLevelType w:val="hybridMultilevel"/>
    <w:tmpl w:val="DAA0B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44689"/>
    <w:multiLevelType w:val="hybridMultilevel"/>
    <w:tmpl w:val="81D09D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D10AA"/>
    <w:multiLevelType w:val="hybridMultilevel"/>
    <w:tmpl w:val="00DEA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35CE0"/>
    <w:multiLevelType w:val="hybridMultilevel"/>
    <w:tmpl w:val="9B2C7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D9"/>
    <w:rsid w:val="00156D30"/>
    <w:rsid w:val="001806F0"/>
    <w:rsid w:val="00244DB7"/>
    <w:rsid w:val="00283FD9"/>
    <w:rsid w:val="003816D5"/>
    <w:rsid w:val="00550FC0"/>
    <w:rsid w:val="006603C3"/>
    <w:rsid w:val="00684A40"/>
    <w:rsid w:val="00772EE7"/>
    <w:rsid w:val="009D69AD"/>
    <w:rsid w:val="00A240A3"/>
    <w:rsid w:val="00B20BBF"/>
    <w:rsid w:val="00BA7F17"/>
    <w:rsid w:val="00C932A0"/>
    <w:rsid w:val="00D40BF8"/>
    <w:rsid w:val="00DC7A6B"/>
    <w:rsid w:val="00F15DE7"/>
    <w:rsid w:val="00F5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53AD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40B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816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83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40BF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40BF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81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2EE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E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40B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816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83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40BF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40BF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81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2EE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E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x-webdoc://C54A744F-A87A-41F1-B0A6-746A720C7B21/elodie.colombo@adafrance.org" TargetMode="External"/><Relationship Id="rId8" Type="http://schemas.openxmlformats.org/officeDocument/2006/relationships/hyperlink" Target="x-webdoc://C54A744F-A87A-41F1-B0A6-746A720C7B21/www.adafrance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769</Words>
  <Characters>4232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Prigent Philippe</dc:creator>
  <cp:lastModifiedBy>Prigent Philippe</cp:lastModifiedBy>
  <cp:revision>3</cp:revision>
  <dcterms:created xsi:type="dcterms:W3CDTF">2016-06-28T15:35:00Z</dcterms:created>
  <dcterms:modified xsi:type="dcterms:W3CDTF">2016-06-28T15:35:00Z</dcterms:modified>
</cp:coreProperties>
</file>